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8A15B" w14:textId="77777777" w:rsidR="00DB028D" w:rsidRPr="00396754" w:rsidRDefault="008D7255" w:rsidP="008D7255">
      <w:pPr>
        <w:tabs>
          <w:tab w:val="left" w:pos="3450"/>
        </w:tabs>
        <w:rPr>
          <w:rFonts w:ascii="Arial" w:hAnsi="Arial" w:cs="Arial"/>
          <w:sz w:val="96"/>
          <w:szCs w:val="96"/>
        </w:rPr>
      </w:pPr>
      <w:r>
        <w:rPr>
          <w:rFonts w:cs="Arial"/>
          <w:sz w:val="96"/>
          <w:szCs w:val="96"/>
        </w:rPr>
        <w:tab/>
      </w:r>
    </w:p>
    <w:p w14:paraId="1072DDBA" w14:textId="77777777" w:rsidR="00DB028D" w:rsidRPr="00396754" w:rsidRDefault="00DB028D" w:rsidP="00DB028D">
      <w:pPr>
        <w:jc w:val="center"/>
        <w:rPr>
          <w:rFonts w:ascii="Arial" w:hAnsi="Arial" w:cs="Arial"/>
          <w:sz w:val="96"/>
          <w:szCs w:val="96"/>
        </w:rPr>
      </w:pPr>
    </w:p>
    <w:p w14:paraId="21B0EEDB" w14:textId="77777777" w:rsidR="00DB028D" w:rsidRPr="00396754" w:rsidRDefault="00DB028D" w:rsidP="00DB028D">
      <w:pPr>
        <w:spacing w:after="0"/>
        <w:jc w:val="center"/>
        <w:rPr>
          <w:rFonts w:ascii="Arial" w:hAnsi="Arial" w:cs="Arial"/>
          <w:sz w:val="40"/>
          <w:szCs w:val="40"/>
        </w:rPr>
      </w:pPr>
    </w:p>
    <w:p w14:paraId="1BC80993" w14:textId="77777777" w:rsidR="001B3EC6" w:rsidRPr="00396754" w:rsidRDefault="001B3EC6" w:rsidP="001B3EC6">
      <w:pPr>
        <w:jc w:val="center"/>
        <w:rPr>
          <w:rFonts w:ascii="Arial" w:hAnsi="Arial" w:cs="Arial"/>
          <w:b/>
          <w:sz w:val="52"/>
          <w:szCs w:val="52"/>
        </w:rPr>
      </w:pPr>
      <w:r w:rsidRPr="00396754">
        <w:rPr>
          <w:rFonts w:ascii="Arial" w:hAnsi="Arial" w:cs="Arial"/>
          <w:b/>
          <w:sz w:val="52"/>
          <w:szCs w:val="52"/>
        </w:rPr>
        <w:t>MEMORIAL DESCRITIVO E ESPECIFICAÇÕES TÉCNICAS</w:t>
      </w:r>
    </w:p>
    <w:p w14:paraId="642400DA" w14:textId="77777777" w:rsidR="001B3EC6" w:rsidRPr="00396754" w:rsidRDefault="001B3EC6" w:rsidP="00DB028D">
      <w:pPr>
        <w:spacing w:after="0"/>
        <w:jc w:val="center"/>
        <w:rPr>
          <w:rFonts w:ascii="Arial" w:hAnsi="Arial" w:cs="Arial"/>
          <w:sz w:val="40"/>
          <w:szCs w:val="40"/>
        </w:rPr>
      </w:pPr>
    </w:p>
    <w:p w14:paraId="54418ABA" w14:textId="77777777" w:rsidR="00F4342C" w:rsidRPr="00396754" w:rsidRDefault="00F4342C" w:rsidP="00DB028D">
      <w:pPr>
        <w:spacing w:after="0"/>
        <w:jc w:val="center"/>
        <w:rPr>
          <w:rFonts w:ascii="Arial" w:hAnsi="Arial" w:cs="Arial"/>
          <w:sz w:val="40"/>
          <w:szCs w:val="40"/>
        </w:rPr>
      </w:pPr>
    </w:p>
    <w:p w14:paraId="7173F21C" w14:textId="77777777" w:rsidR="001B3EC6" w:rsidRPr="00396754" w:rsidRDefault="001B3EC6" w:rsidP="00DB028D">
      <w:pPr>
        <w:jc w:val="center"/>
        <w:rPr>
          <w:rFonts w:ascii="Arial" w:hAnsi="Arial" w:cs="Arial"/>
          <w:b/>
          <w:sz w:val="36"/>
          <w:szCs w:val="36"/>
        </w:rPr>
      </w:pPr>
      <w:r w:rsidRPr="00396754">
        <w:rPr>
          <w:rFonts w:ascii="Arial" w:hAnsi="Arial" w:cs="Arial"/>
          <w:b/>
          <w:sz w:val="36"/>
          <w:szCs w:val="36"/>
        </w:rPr>
        <w:t>PROJETO</w:t>
      </w:r>
      <w:r w:rsidR="0058609A" w:rsidRPr="00396754">
        <w:rPr>
          <w:rFonts w:ascii="Arial" w:hAnsi="Arial" w:cs="Arial"/>
          <w:b/>
          <w:sz w:val="36"/>
          <w:szCs w:val="36"/>
        </w:rPr>
        <w:t xml:space="preserve"> </w:t>
      </w:r>
      <w:r w:rsidR="004F312C" w:rsidRPr="00396754">
        <w:rPr>
          <w:rFonts w:ascii="Arial" w:hAnsi="Arial" w:cs="Arial"/>
          <w:b/>
          <w:sz w:val="36"/>
          <w:szCs w:val="36"/>
        </w:rPr>
        <w:t xml:space="preserve">ESTRUTURAL DE </w:t>
      </w:r>
      <w:r w:rsidR="00ED6BF4" w:rsidRPr="00396754">
        <w:rPr>
          <w:rFonts w:ascii="Arial" w:hAnsi="Arial" w:cs="Arial"/>
          <w:b/>
          <w:sz w:val="36"/>
          <w:szCs w:val="36"/>
        </w:rPr>
        <w:t>CONCRETO ARMADO</w:t>
      </w:r>
    </w:p>
    <w:p w14:paraId="081C15A2" w14:textId="77777777" w:rsidR="00DB028D" w:rsidRPr="00396754" w:rsidRDefault="00DB028D" w:rsidP="00DB028D">
      <w:pPr>
        <w:spacing w:line="360" w:lineRule="auto"/>
        <w:jc w:val="both"/>
        <w:rPr>
          <w:rFonts w:ascii="Arial" w:hAnsi="Arial" w:cs="Arial"/>
          <w:b/>
          <w:sz w:val="24"/>
          <w:szCs w:val="24"/>
        </w:rPr>
      </w:pPr>
    </w:p>
    <w:p w14:paraId="3876AC43" w14:textId="77777777" w:rsidR="00F4342C" w:rsidRPr="00396754" w:rsidRDefault="00F4342C" w:rsidP="00C94619">
      <w:pPr>
        <w:spacing w:line="360" w:lineRule="auto"/>
        <w:rPr>
          <w:rFonts w:ascii="Arial" w:hAnsi="Arial" w:cs="Arial"/>
          <w:b/>
          <w:sz w:val="28"/>
          <w:szCs w:val="28"/>
        </w:rPr>
      </w:pPr>
    </w:p>
    <w:p w14:paraId="3BBB59F6" w14:textId="77777777" w:rsidR="00383CFF" w:rsidRPr="00B75664" w:rsidRDefault="00383CFF" w:rsidP="00383CFF">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OBRA:</w:t>
      </w:r>
      <w:r w:rsidRPr="00B75664">
        <w:rPr>
          <w:rFonts w:ascii="Arial" w:hAnsi="Arial" w:cs="Arial"/>
          <w:color w:val="000000" w:themeColor="text1"/>
          <w:sz w:val="28"/>
          <w:szCs w:val="28"/>
        </w:rPr>
        <w:t xml:space="preserve"> </w:t>
      </w:r>
      <w:r w:rsidRPr="00B75664">
        <w:rPr>
          <w:rFonts w:ascii="Arial" w:hAnsi="Arial" w:cs="Arial"/>
          <w:b/>
          <w:color w:val="000000" w:themeColor="text1"/>
          <w:sz w:val="28"/>
          <w:szCs w:val="28"/>
        </w:rPr>
        <w:t xml:space="preserve">CONSTRUÇÃO DA ESCOLA MUNICIPAL </w:t>
      </w:r>
      <w:r>
        <w:rPr>
          <w:rFonts w:ascii="Arial" w:hAnsi="Arial" w:cs="Arial"/>
          <w:b/>
          <w:color w:val="000000" w:themeColor="text1"/>
          <w:sz w:val="28"/>
          <w:szCs w:val="28"/>
        </w:rPr>
        <w:t>PIONEIROS, BAIRO NOVA CANARANA</w:t>
      </w:r>
    </w:p>
    <w:p w14:paraId="1D77011F" w14:textId="77777777" w:rsidR="00383CFF" w:rsidRPr="00B75664" w:rsidRDefault="00383CFF" w:rsidP="00383CFF">
      <w:pPr>
        <w:spacing w:line="360" w:lineRule="auto"/>
        <w:rPr>
          <w:rFonts w:ascii="Arial" w:hAnsi="Arial" w:cs="Arial"/>
          <w:color w:val="000000" w:themeColor="text1"/>
          <w:sz w:val="28"/>
          <w:szCs w:val="28"/>
        </w:rPr>
      </w:pPr>
      <w:r w:rsidRPr="00B75664">
        <w:rPr>
          <w:rFonts w:ascii="Arial" w:hAnsi="Arial" w:cs="Arial"/>
          <w:b/>
          <w:color w:val="000000" w:themeColor="text1"/>
          <w:sz w:val="28"/>
          <w:szCs w:val="28"/>
        </w:rPr>
        <w:t xml:space="preserve">MUNICIPIO: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/MT</w:t>
      </w:r>
    </w:p>
    <w:p w14:paraId="7972B210" w14:textId="77777777" w:rsidR="00383CFF" w:rsidRPr="00B75664" w:rsidRDefault="00383CFF" w:rsidP="00383CFF">
      <w:pPr>
        <w:spacing w:line="360" w:lineRule="auto"/>
        <w:jc w:val="both"/>
        <w:rPr>
          <w:rFonts w:ascii="Arial" w:hAnsi="Arial" w:cs="Arial"/>
          <w:color w:val="000000" w:themeColor="text1"/>
          <w:sz w:val="28"/>
          <w:szCs w:val="28"/>
        </w:rPr>
      </w:pPr>
      <w:r w:rsidRPr="00B75664">
        <w:rPr>
          <w:rFonts w:ascii="Arial" w:hAnsi="Arial" w:cs="Arial"/>
          <w:b/>
          <w:color w:val="000000" w:themeColor="text1"/>
          <w:sz w:val="28"/>
          <w:szCs w:val="28"/>
        </w:rPr>
        <w:t>LOCAL / DATA:</w:t>
      </w:r>
      <w:r w:rsidRPr="00B75664">
        <w:rPr>
          <w:rFonts w:ascii="Arial" w:hAnsi="Arial" w:cs="Arial"/>
          <w:color w:val="000000" w:themeColor="text1"/>
          <w:sz w:val="28"/>
          <w:szCs w:val="28"/>
        </w:rPr>
        <w:t xml:space="preserve"> </w:t>
      </w:r>
      <w:r>
        <w:rPr>
          <w:rFonts w:ascii="Arial" w:hAnsi="Arial" w:cs="Arial"/>
          <w:color w:val="000000" w:themeColor="text1"/>
          <w:sz w:val="28"/>
          <w:szCs w:val="28"/>
        </w:rPr>
        <w:t>CANARANA</w:t>
      </w:r>
      <w:r w:rsidRPr="00B75664">
        <w:rPr>
          <w:rFonts w:ascii="Arial" w:hAnsi="Arial" w:cs="Arial"/>
          <w:color w:val="000000" w:themeColor="text1"/>
          <w:sz w:val="28"/>
          <w:szCs w:val="28"/>
        </w:rPr>
        <w:t xml:space="preserve"> / </w:t>
      </w:r>
      <w:r>
        <w:rPr>
          <w:rFonts w:ascii="Arial" w:hAnsi="Arial" w:cs="Arial"/>
          <w:color w:val="000000" w:themeColor="text1"/>
          <w:sz w:val="28"/>
          <w:szCs w:val="28"/>
        </w:rPr>
        <w:t>JUNHO / 2022</w:t>
      </w:r>
    </w:p>
    <w:p w14:paraId="40260BAB" w14:textId="77777777" w:rsidR="00DB028D" w:rsidRPr="00396754" w:rsidRDefault="00DB028D" w:rsidP="00DB028D">
      <w:pPr>
        <w:spacing w:line="360" w:lineRule="auto"/>
        <w:jc w:val="both"/>
        <w:rPr>
          <w:rFonts w:ascii="Arial" w:hAnsi="Arial" w:cs="Arial"/>
          <w:b/>
        </w:rPr>
      </w:pPr>
    </w:p>
    <w:p w14:paraId="0E9A82B4" w14:textId="77777777" w:rsidR="008D7255" w:rsidRPr="00396754" w:rsidRDefault="008D7255" w:rsidP="00DB028D">
      <w:pPr>
        <w:spacing w:line="360" w:lineRule="auto"/>
        <w:jc w:val="both"/>
        <w:rPr>
          <w:rFonts w:ascii="Arial" w:hAnsi="Arial" w:cs="Arial"/>
          <w:b/>
        </w:rPr>
      </w:pPr>
    </w:p>
    <w:p w14:paraId="5894F63A" w14:textId="77777777" w:rsidR="001B3EC6" w:rsidRPr="00396754" w:rsidRDefault="001B3EC6" w:rsidP="001B3EC6">
      <w:pPr>
        <w:jc w:val="both"/>
        <w:rPr>
          <w:rFonts w:ascii="Arial" w:hAnsi="Arial" w:cs="Arial"/>
          <w:b/>
          <w:sz w:val="24"/>
          <w:szCs w:val="24"/>
        </w:rPr>
      </w:pPr>
    </w:p>
    <w:p w14:paraId="65B6E9CE" w14:textId="77777777" w:rsidR="00BB64CC" w:rsidRPr="00396754" w:rsidRDefault="00BB64CC" w:rsidP="001B3EC6">
      <w:pPr>
        <w:jc w:val="both"/>
        <w:rPr>
          <w:rFonts w:ascii="Arial" w:hAnsi="Arial" w:cs="Arial"/>
          <w:b/>
          <w:sz w:val="24"/>
          <w:szCs w:val="24"/>
        </w:rPr>
      </w:pPr>
    </w:p>
    <w:p w14:paraId="353482C4" w14:textId="77777777" w:rsidR="001B3EC6" w:rsidRPr="00396754" w:rsidRDefault="001B3EC6" w:rsidP="001B3EC6">
      <w:pPr>
        <w:jc w:val="both"/>
        <w:rPr>
          <w:rFonts w:ascii="Arial" w:hAnsi="Arial" w:cs="Arial"/>
          <w:b/>
          <w:sz w:val="24"/>
          <w:szCs w:val="24"/>
        </w:rPr>
      </w:pPr>
    </w:p>
    <w:p w14:paraId="3A896781" w14:textId="77777777" w:rsidR="00383CFF" w:rsidRPr="00B75664" w:rsidRDefault="00383CFF" w:rsidP="00383CFF">
      <w:pPr>
        <w:pStyle w:val="Ttulo1"/>
        <w:spacing w:before="0" w:after="240" w:line="240" w:lineRule="auto"/>
        <w:rPr>
          <w:rFonts w:ascii="Arial" w:hAnsi="Arial" w:cs="Arial"/>
          <w:color w:val="000000" w:themeColor="text1"/>
        </w:rPr>
      </w:pPr>
      <w:bookmarkStart w:id="0" w:name="_Toc265045904"/>
      <w:bookmarkStart w:id="1" w:name="_Toc332354565"/>
      <w:r w:rsidRPr="00B75664">
        <w:rPr>
          <w:rFonts w:ascii="Arial" w:hAnsi="Arial" w:cs="Arial"/>
          <w:color w:val="000000" w:themeColor="text1"/>
        </w:rPr>
        <w:t>INFORMAÇÕES GERAIS</w:t>
      </w:r>
      <w:bookmarkEnd w:id="0"/>
      <w:bookmarkEnd w:id="1"/>
    </w:p>
    <w:tbl>
      <w:tblPr>
        <w:tblW w:w="15720" w:type="dxa"/>
        <w:tblLook w:val="01E0" w:firstRow="1" w:lastRow="1" w:firstColumn="1" w:lastColumn="1" w:noHBand="0" w:noVBand="0"/>
      </w:tblPr>
      <w:tblGrid>
        <w:gridCol w:w="2781"/>
        <w:gridCol w:w="6484"/>
        <w:gridCol w:w="6455"/>
      </w:tblGrid>
      <w:tr w:rsidR="00383CFF" w:rsidRPr="00B75664" w14:paraId="29F31901" w14:textId="77777777" w:rsidTr="00B87B8C">
        <w:tc>
          <w:tcPr>
            <w:tcW w:w="2781" w:type="dxa"/>
            <w:hideMark/>
          </w:tcPr>
          <w:p w14:paraId="44549296" w14:textId="77777777" w:rsidR="00383CFF" w:rsidRPr="00B75664" w:rsidRDefault="00383CFF" w:rsidP="00B87B8C">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Pretendente/Consumidor:</w:t>
            </w:r>
          </w:p>
        </w:tc>
        <w:tc>
          <w:tcPr>
            <w:tcW w:w="6484" w:type="dxa"/>
            <w:hideMark/>
          </w:tcPr>
          <w:p w14:paraId="7B884C58"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Prefeitura Municipal de </w:t>
            </w:r>
            <w:r>
              <w:rPr>
                <w:rFonts w:ascii="Arial" w:hAnsi="Arial" w:cs="Arial"/>
                <w:b/>
                <w:color w:val="000000" w:themeColor="text1"/>
                <w:sz w:val="20"/>
                <w:szCs w:val="20"/>
              </w:rPr>
              <w:t>Canarana MT</w:t>
            </w:r>
          </w:p>
        </w:tc>
        <w:tc>
          <w:tcPr>
            <w:tcW w:w="6455" w:type="dxa"/>
          </w:tcPr>
          <w:p w14:paraId="36E5D397"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70C2B828" w14:textId="77777777" w:rsidTr="00B87B8C">
        <w:tc>
          <w:tcPr>
            <w:tcW w:w="2781" w:type="dxa"/>
            <w:hideMark/>
          </w:tcPr>
          <w:p w14:paraId="6E130A56" w14:textId="77777777" w:rsidR="00383CFF" w:rsidRPr="00B75664" w:rsidRDefault="00383CFF" w:rsidP="00B87B8C">
            <w:pPr>
              <w:tabs>
                <w:tab w:val="left" w:leader="dot" w:pos="2280"/>
              </w:tabs>
              <w:spacing w:after="240" w:line="240" w:lineRule="auto"/>
              <w:jc w:val="both"/>
              <w:rPr>
                <w:rFonts w:ascii="Arial" w:hAnsi="Arial" w:cs="Arial"/>
                <w:b/>
                <w:color w:val="000000" w:themeColor="text1"/>
                <w:sz w:val="20"/>
                <w:szCs w:val="20"/>
              </w:rPr>
            </w:pPr>
            <w:r w:rsidRPr="00B75664">
              <w:rPr>
                <w:rFonts w:ascii="Arial" w:hAnsi="Arial" w:cs="Arial"/>
                <w:color w:val="000000" w:themeColor="text1"/>
                <w:sz w:val="20"/>
                <w:szCs w:val="20"/>
              </w:rPr>
              <w:t>Obra</w:t>
            </w:r>
            <w:r w:rsidRPr="00B75664">
              <w:rPr>
                <w:rFonts w:ascii="Arial" w:hAnsi="Arial" w:cs="Arial"/>
                <w:color w:val="000000" w:themeColor="text1"/>
                <w:sz w:val="20"/>
                <w:szCs w:val="20"/>
              </w:rPr>
              <w:tab/>
              <w:t>:</w:t>
            </w:r>
          </w:p>
        </w:tc>
        <w:tc>
          <w:tcPr>
            <w:tcW w:w="6484" w:type="dxa"/>
            <w:hideMark/>
          </w:tcPr>
          <w:p w14:paraId="6B807050"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 xml:space="preserve">Construção da escola municipal </w:t>
            </w:r>
            <w:r>
              <w:rPr>
                <w:rFonts w:ascii="Arial" w:hAnsi="Arial" w:cs="Arial"/>
                <w:b/>
                <w:color w:val="000000" w:themeColor="text1"/>
                <w:sz w:val="20"/>
                <w:szCs w:val="20"/>
              </w:rPr>
              <w:t>Pioneiros, bairro Nova Canarana</w:t>
            </w:r>
          </w:p>
        </w:tc>
        <w:tc>
          <w:tcPr>
            <w:tcW w:w="6455" w:type="dxa"/>
          </w:tcPr>
          <w:p w14:paraId="39619CA2"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7E34FEF7" w14:textId="77777777" w:rsidTr="00B87B8C">
        <w:tc>
          <w:tcPr>
            <w:tcW w:w="2781" w:type="dxa"/>
            <w:hideMark/>
          </w:tcPr>
          <w:p w14:paraId="791FD768"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Localidade</w:t>
            </w:r>
            <w:r w:rsidRPr="00B75664">
              <w:rPr>
                <w:rFonts w:ascii="Arial" w:hAnsi="Arial" w:cs="Arial"/>
                <w:color w:val="000000" w:themeColor="text1"/>
                <w:sz w:val="20"/>
                <w:szCs w:val="20"/>
              </w:rPr>
              <w:tab/>
              <w:t>:</w:t>
            </w:r>
          </w:p>
        </w:tc>
        <w:tc>
          <w:tcPr>
            <w:tcW w:w="6484" w:type="dxa"/>
            <w:hideMark/>
          </w:tcPr>
          <w:p w14:paraId="55979ACE" w14:textId="77777777" w:rsidR="00383CFF" w:rsidRPr="00B75664" w:rsidRDefault="00383CFF" w:rsidP="00B87B8C">
            <w:pPr>
              <w:spacing w:after="240" w:line="240" w:lineRule="auto"/>
              <w:jc w:val="both"/>
              <w:rPr>
                <w:rFonts w:ascii="Arial" w:hAnsi="Arial" w:cs="Arial"/>
                <w:b/>
                <w:color w:val="000000" w:themeColor="text1"/>
                <w:sz w:val="20"/>
                <w:szCs w:val="20"/>
              </w:rPr>
            </w:pP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/MT</w:t>
            </w:r>
          </w:p>
        </w:tc>
        <w:tc>
          <w:tcPr>
            <w:tcW w:w="6455" w:type="dxa"/>
          </w:tcPr>
          <w:p w14:paraId="341AAB93"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710A8FEE" w14:textId="77777777" w:rsidTr="00B87B8C">
        <w:tc>
          <w:tcPr>
            <w:tcW w:w="2781" w:type="dxa"/>
            <w:hideMark/>
          </w:tcPr>
          <w:p w14:paraId="52263E65"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Data</w:t>
            </w:r>
            <w:r w:rsidRPr="00B75664">
              <w:rPr>
                <w:rFonts w:ascii="Arial" w:hAnsi="Arial" w:cs="Arial"/>
                <w:color w:val="000000" w:themeColor="text1"/>
                <w:sz w:val="20"/>
                <w:szCs w:val="20"/>
              </w:rPr>
              <w:tab/>
              <w:t>:</w:t>
            </w:r>
          </w:p>
        </w:tc>
        <w:tc>
          <w:tcPr>
            <w:tcW w:w="6484" w:type="dxa"/>
            <w:hideMark/>
          </w:tcPr>
          <w:p w14:paraId="20347B7D" w14:textId="77777777" w:rsidR="00383CFF" w:rsidRPr="00B75664" w:rsidRDefault="00383CFF" w:rsidP="00B87B8C">
            <w:pPr>
              <w:spacing w:after="240" w:line="240" w:lineRule="auto"/>
              <w:jc w:val="both"/>
              <w:rPr>
                <w:rFonts w:ascii="Arial" w:hAnsi="Arial" w:cs="Arial"/>
                <w:b/>
                <w:color w:val="000000" w:themeColor="text1"/>
                <w:sz w:val="20"/>
                <w:szCs w:val="20"/>
              </w:rPr>
            </w:pPr>
            <w:r>
              <w:rPr>
                <w:rFonts w:ascii="Arial" w:hAnsi="Arial" w:cs="Arial"/>
                <w:color w:val="000000" w:themeColor="text1"/>
                <w:sz w:val="28"/>
                <w:szCs w:val="28"/>
              </w:rPr>
              <w:t>Junho / 2022</w:t>
            </w:r>
          </w:p>
        </w:tc>
        <w:tc>
          <w:tcPr>
            <w:tcW w:w="6455" w:type="dxa"/>
          </w:tcPr>
          <w:p w14:paraId="1872393D" w14:textId="77777777" w:rsidR="00383CFF" w:rsidRPr="00B75664" w:rsidRDefault="00383CFF" w:rsidP="00B87B8C">
            <w:pPr>
              <w:spacing w:after="240" w:line="240" w:lineRule="auto"/>
              <w:jc w:val="both"/>
              <w:rPr>
                <w:rFonts w:ascii="Arial" w:hAnsi="Arial" w:cs="Arial"/>
                <w:b/>
                <w:color w:val="000000" w:themeColor="text1"/>
                <w:sz w:val="24"/>
                <w:szCs w:val="24"/>
              </w:rPr>
            </w:pPr>
          </w:p>
        </w:tc>
      </w:tr>
      <w:tr w:rsidR="00383CFF" w:rsidRPr="00B75664" w14:paraId="56988CF0" w14:textId="77777777" w:rsidTr="00B87B8C">
        <w:tc>
          <w:tcPr>
            <w:tcW w:w="2781" w:type="dxa"/>
            <w:hideMark/>
          </w:tcPr>
          <w:p w14:paraId="3D409532" w14:textId="77777777" w:rsidR="00383CFF" w:rsidRPr="00B75664" w:rsidRDefault="00383CFF" w:rsidP="00B87B8C">
            <w:pPr>
              <w:tabs>
                <w:tab w:val="left" w:leader="dot" w:pos="2280"/>
              </w:tabs>
              <w:spacing w:after="240" w:line="240" w:lineRule="auto"/>
              <w:jc w:val="both"/>
              <w:rPr>
                <w:rFonts w:ascii="Arial" w:hAnsi="Arial" w:cs="Arial"/>
                <w:color w:val="000000" w:themeColor="text1"/>
                <w:sz w:val="20"/>
                <w:szCs w:val="20"/>
              </w:rPr>
            </w:pPr>
            <w:r w:rsidRPr="00B75664">
              <w:rPr>
                <w:rFonts w:ascii="Arial" w:hAnsi="Arial" w:cs="Arial"/>
                <w:color w:val="000000" w:themeColor="text1"/>
                <w:sz w:val="20"/>
                <w:szCs w:val="20"/>
              </w:rPr>
              <w:t>Descrição do Projeto</w:t>
            </w:r>
            <w:r w:rsidRPr="00B75664">
              <w:rPr>
                <w:rFonts w:ascii="Arial" w:hAnsi="Arial" w:cs="Arial"/>
                <w:color w:val="000000" w:themeColor="text1"/>
                <w:sz w:val="20"/>
                <w:szCs w:val="20"/>
              </w:rPr>
              <w:tab/>
              <w:t>:</w:t>
            </w:r>
          </w:p>
        </w:tc>
        <w:tc>
          <w:tcPr>
            <w:tcW w:w="6484" w:type="dxa"/>
            <w:hideMark/>
          </w:tcPr>
          <w:p w14:paraId="71A88331" w14:textId="77777777" w:rsidR="00383CFF" w:rsidRPr="00B75664" w:rsidRDefault="00383CFF" w:rsidP="00B87B8C">
            <w:pPr>
              <w:spacing w:after="240" w:line="240" w:lineRule="auto"/>
              <w:jc w:val="both"/>
              <w:rPr>
                <w:rFonts w:ascii="Arial" w:hAnsi="Arial" w:cs="Arial"/>
                <w:b/>
                <w:color w:val="000000" w:themeColor="text1"/>
                <w:sz w:val="20"/>
                <w:szCs w:val="20"/>
              </w:rPr>
            </w:pPr>
            <w:r w:rsidRPr="00B75664">
              <w:rPr>
                <w:rFonts w:ascii="Arial" w:hAnsi="Arial" w:cs="Arial"/>
                <w:b/>
                <w:color w:val="000000" w:themeColor="text1"/>
                <w:sz w:val="20"/>
                <w:szCs w:val="20"/>
              </w:rPr>
              <w:t>O presente memorial descritivo tem por objetivo fixar normas específicas para a Construção escola municipal</w:t>
            </w:r>
            <w:r>
              <w:rPr>
                <w:rFonts w:ascii="Arial" w:hAnsi="Arial" w:cs="Arial"/>
                <w:b/>
                <w:color w:val="000000" w:themeColor="text1"/>
                <w:sz w:val="20"/>
                <w:szCs w:val="20"/>
              </w:rPr>
              <w:t xml:space="preserve"> Pioneiros</w:t>
            </w:r>
            <w:r w:rsidRPr="00B75664">
              <w:rPr>
                <w:rFonts w:ascii="Arial" w:hAnsi="Arial" w:cs="Arial"/>
                <w:b/>
                <w:color w:val="000000" w:themeColor="text1"/>
                <w:sz w:val="20"/>
                <w:szCs w:val="20"/>
              </w:rPr>
              <w:t xml:space="preserve"> no bairro </w:t>
            </w:r>
            <w:r>
              <w:rPr>
                <w:rFonts w:ascii="Arial" w:hAnsi="Arial" w:cs="Arial"/>
                <w:b/>
                <w:color w:val="000000" w:themeColor="text1"/>
                <w:sz w:val="20"/>
                <w:szCs w:val="20"/>
              </w:rPr>
              <w:t>Nova Canarana</w:t>
            </w:r>
            <w:r w:rsidRPr="00B75664">
              <w:rPr>
                <w:rFonts w:ascii="Arial" w:hAnsi="Arial" w:cs="Arial"/>
                <w:b/>
                <w:color w:val="000000" w:themeColor="text1"/>
                <w:sz w:val="20"/>
                <w:szCs w:val="20"/>
              </w:rPr>
              <w:t xml:space="preserve">, localizado no município de </w:t>
            </w:r>
            <w:r>
              <w:rPr>
                <w:rFonts w:ascii="Arial" w:hAnsi="Arial" w:cs="Arial"/>
                <w:b/>
                <w:color w:val="000000" w:themeColor="text1"/>
                <w:sz w:val="20"/>
                <w:szCs w:val="20"/>
              </w:rPr>
              <w:t>Canarana</w:t>
            </w:r>
            <w:r w:rsidRPr="00B75664">
              <w:rPr>
                <w:rFonts w:ascii="Arial" w:hAnsi="Arial" w:cs="Arial"/>
                <w:b/>
                <w:color w:val="000000" w:themeColor="text1"/>
                <w:sz w:val="20"/>
                <w:szCs w:val="20"/>
              </w:rPr>
              <w:t xml:space="preserve"> - MT.</w:t>
            </w:r>
          </w:p>
        </w:tc>
        <w:tc>
          <w:tcPr>
            <w:tcW w:w="6455" w:type="dxa"/>
          </w:tcPr>
          <w:p w14:paraId="68BDDB72" w14:textId="77777777" w:rsidR="00383CFF" w:rsidRPr="00B75664" w:rsidRDefault="00383CFF" w:rsidP="00B87B8C">
            <w:pPr>
              <w:spacing w:after="240" w:line="240" w:lineRule="auto"/>
              <w:jc w:val="both"/>
              <w:rPr>
                <w:rFonts w:ascii="Arial" w:hAnsi="Arial" w:cs="Arial"/>
                <w:b/>
                <w:color w:val="000000" w:themeColor="text1"/>
                <w:sz w:val="24"/>
                <w:szCs w:val="24"/>
              </w:rPr>
            </w:pPr>
          </w:p>
        </w:tc>
      </w:tr>
    </w:tbl>
    <w:p w14:paraId="3563BBF0" w14:textId="77777777" w:rsidR="006F1DC9" w:rsidRPr="00396754" w:rsidRDefault="006F1DC9" w:rsidP="002E300A">
      <w:pPr>
        <w:pStyle w:val="Ttulo1"/>
        <w:spacing w:before="0" w:after="240" w:line="240" w:lineRule="auto"/>
        <w:rPr>
          <w:rFonts w:ascii="Arial" w:hAnsi="Arial" w:cs="Arial"/>
          <w:color w:val="auto"/>
        </w:rPr>
      </w:pPr>
      <w:r w:rsidRPr="00396754">
        <w:rPr>
          <w:rFonts w:ascii="Arial" w:hAnsi="Arial" w:cs="Arial"/>
          <w:color w:val="auto"/>
        </w:rPr>
        <w:t>CONSIDERAÇÕES INICIAIS</w:t>
      </w:r>
    </w:p>
    <w:p w14:paraId="4E2DBD7A" w14:textId="77777777" w:rsidR="00716D6B" w:rsidRPr="00396754" w:rsidRDefault="006D52D7" w:rsidP="00DA2978">
      <w:pPr>
        <w:spacing w:after="240" w:line="360" w:lineRule="auto"/>
        <w:ind w:firstLine="708"/>
        <w:jc w:val="both"/>
        <w:rPr>
          <w:rFonts w:ascii="Arial" w:hAnsi="Arial" w:cs="Arial"/>
          <w:sz w:val="20"/>
          <w:szCs w:val="20"/>
        </w:rPr>
      </w:pPr>
      <w:r w:rsidRPr="00396754">
        <w:rPr>
          <w:rFonts w:ascii="Arial" w:hAnsi="Arial" w:cs="Arial"/>
          <w:sz w:val="20"/>
          <w:szCs w:val="20"/>
        </w:rPr>
        <w:t>O presente memorial descritivo de procedimentos estabelece as condições técnicas mínimas a serem obedecidas na execução das</w:t>
      </w:r>
      <w:r w:rsidR="004F312C" w:rsidRPr="00396754">
        <w:rPr>
          <w:rFonts w:ascii="Arial" w:hAnsi="Arial" w:cs="Arial"/>
          <w:sz w:val="20"/>
          <w:szCs w:val="20"/>
        </w:rPr>
        <w:t xml:space="preserve"> obras e serviços acima citados</w:t>
      </w:r>
      <w:r w:rsidRPr="00396754">
        <w:rPr>
          <w:rFonts w:ascii="Arial" w:hAnsi="Arial" w:cs="Arial"/>
          <w:sz w:val="20"/>
          <w:szCs w:val="20"/>
        </w:rPr>
        <w:t xml:space="preserve"> fixando</w:t>
      </w:r>
      <w:r w:rsidR="004F312C" w:rsidRPr="00396754">
        <w:rPr>
          <w:rFonts w:ascii="Arial" w:hAnsi="Arial" w:cs="Arial"/>
          <w:sz w:val="20"/>
          <w:szCs w:val="20"/>
        </w:rPr>
        <w:t>,</w:t>
      </w:r>
      <w:r w:rsidRPr="00396754">
        <w:rPr>
          <w:rFonts w:ascii="Arial" w:hAnsi="Arial" w:cs="Arial"/>
          <w:sz w:val="20"/>
          <w:szCs w:val="20"/>
        </w:rPr>
        <w:t xml:space="preserve"> portanto</w:t>
      </w:r>
      <w:r w:rsidR="004F312C" w:rsidRPr="00396754">
        <w:rPr>
          <w:rFonts w:ascii="Arial" w:hAnsi="Arial" w:cs="Arial"/>
          <w:sz w:val="20"/>
          <w:szCs w:val="20"/>
        </w:rPr>
        <w:t>,</w:t>
      </w:r>
      <w:r w:rsidRPr="00396754">
        <w:rPr>
          <w:rFonts w:ascii="Arial" w:hAnsi="Arial" w:cs="Arial"/>
          <w:sz w:val="20"/>
          <w:szCs w:val="20"/>
        </w:rPr>
        <w:t xml:space="preserve"> os parâmetros mínimos a serem atendidos para materiais, serviços e equipamentos,</w:t>
      </w:r>
      <w:r w:rsidR="00935469" w:rsidRPr="00396754">
        <w:rPr>
          <w:rFonts w:ascii="Arial" w:hAnsi="Arial" w:cs="Arial"/>
          <w:sz w:val="20"/>
          <w:szCs w:val="20"/>
        </w:rPr>
        <w:t xml:space="preserve"> seguindo as normas técnicas da </w:t>
      </w:r>
      <w:r w:rsidR="00935469" w:rsidRPr="00396754">
        <w:rPr>
          <w:rFonts w:ascii="Arial" w:hAnsi="Arial" w:cs="Arial"/>
          <w:b/>
          <w:sz w:val="20"/>
          <w:szCs w:val="20"/>
        </w:rPr>
        <w:t>ABNT</w:t>
      </w:r>
      <w:r w:rsidRPr="00396754">
        <w:rPr>
          <w:rFonts w:ascii="Arial" w:hAnsi="Arial" w:cs="Arial"/>
          <w:sz w:val="20"/>
          <w:szCs w:val="20"/>
        </w:rPr>
        <w:t xml:space="preserve"> e constituirão parte integrante dos contratos de obras e serviços.</w:t>
      </w:r>
      <w:r w:rsidR="00935469" w:rsidRPr="00396754">
        <w:rPr>
          <w:rFonts w:ascii="Arial" w:hAnsi="Arial" w:cs="Arial"/>
          <w:sz w:val="20"/>
          <w:szCs w:val="20"/>
        </w:rPr>
        <w:t xml:space="preserve"> A planilha orçamentária descreve os quantitativos, como também valores em consonância com os projetos básicos fornecidos.</w:t>
      </w:r>
    </w:p>
    <w:p w14:paraId="4BCAE29D" w14:textId="77777777" w:rsidR="00300D04" w:rsidRPr="00396754" w:rsidRDefault="00300D04" w:rsidP="002E300A">
      <w:pPr>
        <w:pStyle w:val="Ttulo1"/>
        <w:spacing w:before="0" w:after="240" w:line="240" w:lineRule="auto"/>
        <w:rPr>
          <w:rFonts w:ascii="Arial" w:hAnsi="Arial" w:cs="Arial"/>
          <w:color w:val="auto"/>
        </w:rPr>
      </w:pPr>
      <w:r w:rsidRPr="00396754">
        <w:rPr>
          <w:rFonts w:ascii="Arial" w:hAnsi="Arial" w:cs="Arial"/>
          <w:color w:val="auto"/>
        </w:rPr>
        <w:t>CRITÉRIO DE SIMILARIDADE</w:t>
      </w:r>
    </w:p>
    <w:p w14:paraId="41646D16" w14:textId="77777777" w:rsidR="00300D04" w:rsidRPr="00396754" w:rsidRDefault="00300D04" w:rsidP="00F03E25">
      <w:pPr>
        <w:pStyle w:val="NormalArial"/>
        <w:spacing w:line="360" w:lineRule="auto"/>
        <w:ind w:firstLine="709"/>
        <w:jc w:val="both"/>
        <w:rPr>
          <w:sz w:val="20"/>
          <w:szCs w:val="20"/>
        </w:rPr>
      </w:pPr>
      <w:r w:rsidRPr="00396754">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14:paraId="44B9CCD8" w14:textId="77777777" w:rsidR="00F03E25" w:rsidRPr="00396754" w:rsidRDefault="00F03E25" w:rsidP="00F03E25">
      <w:pPr>
        <w:pStyle w:val="NormalArial"/>
        <w:spacing w:line="360" w:lineRule="auto"/>
        <w:ind w:firstLine="709"/>
        <w:jc w:val="both"/>
        <w:rPr>
          <w:sz w:val="20"/>
          <w:szCs w:val="20"/>
        </w:rPr>
      </w:pPr>
    </w:p>
    <w:p w14:paraId="26F44ADE" w14:textId="77777777" w:rsidR="00300D04" w:rsidRPr="00396754" w:rsidRDefault="00A10EC9" w:rsidP="002E300A">
      <w:pPr>
        <w:pStyle w:val="Ttulo1"/>
        <w:spacing w:before="0" w:after="240" w:line="240" w:lineRule="auto"/>
        <w:rPr>
          <w:rFonts w:ascii="Arial" w:hAnsi="Arial" w:cs="Arial"/>
          <w:color w:val="auto"/>
        </w:rPr>
      </w:pPr>
      <w:r w:rsidRPr="00396754">
        <w:rPr>
          <w:rFonts w:ascii="Arial" w:hAnsi="Arial" w:cs="Arial"/>
          <w:color w:val="auto"/>
        </w:rPr>
        <w:t>INTERPRETAÇÃO DE DOCUMENTOS FORNECIDOS</w:t>
      </w:r>
      <w:r w:rsidR="00300D04" w:rsidRPr="00396754">
        <w:rPr>
          <w:rFonts w:ascii="Arial" w:hAnsi="Arial" w:cs="Arial"/>
          <w:color w:val="auto"/>
        </w:rPr>
        <w:t xml:space="preserve"> </w:t>
      </w:r>
      <w:r w:rsidR="004F312C" w:rsidRPr="00396754">
        <w:rPr>
          <w:rFonts w:ascii="Arial" w:hAnsi="Arial" w:cs="Arial"/>
          <w:color w:val="auto"/>
        </w:rPr>
        <w:t>À</w:t>
      </w:r>
      <w:r w:rsidR="00300D04" w:rsidRPr="00396754">
        <w:rPr>
          <w:rFonts w:ascii="Arial" w:hAnsi="Arial" w:cs="Arial"/>
          <w:color w:val="auto"/>
        </w:rPr>
        <w:t xml:space="preserve"> OBRA</w:t>
      </w:r>
    </w:p>
    <w:p w14:paraId="04E8FCAC" w14:textId="77777777" w:rsidR="006F1DC9" w:rsidRPr="00396754" w:rsidRDefault="006F1DC9" w:rsidP="00F03E25">
      <w:pPr>
        <w:spacing w:after="0" w:line="360" w:lineRule="auto"/>
        <w:ind w:firstLine="1134"/>
        <w:jc w:val="both"/>
        <w:rPr>
          <w:rFonts w:ascii="Arial" w:hAnsi="Arial" w:cs="Arial"/>
          <w:sz w:val="20"/>
          <w:szCs w:val="20"/>
        </w:rPr>
      </w:pPr>
      <w:r w:rsidRPr="00396754">
        <w:rPr>
          <w:rFonts w:ascii="Arial" w:hAnsi="Arial" w:cs="Arial"/>
          <w:sz w:val="20"/>
          <w:szCs w:val="20"/>
        </w:rPr>
        <w:t>No caso de divergências de interpretação entre documentos fornecidos, será obedecida a seguinte ordem de prioridade:</w:t>
      </w:r>
    </w:p>
    <w:p w14:paraId="7931F3AD" w14:textId="77777777" w:rsidR="006F1DC9" w:rsidRPr="00396754"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 xml:space="preserve">Em caso de divergências entre esta especificação, a planilha orçamentária e os desenhos/projetos fornecidos, </w:t>
      </w:r>
      <w:r w:rsidR="002702E1" w:rsidRPr="00396754">
        <w:rPr>
          <w:rFonts w:ascii="Arial" w:hAnsi="Arial" w:cs="Arial"/>
          <w:sz w:val="20"/>
          <w:szCs w:val="20"/>
        </w:rPr>
        <w:t>consulte</w:t>
      </w:r>
      <w:r w:rsidRPr="00396754">
        <w:rPr>
          <w:rFonts w:ascii="Arial" w:hAnsi="Arial" w:cs="Arial"/>
          <w:sz w:val="20"/>
          <w:szCs w:val="20"/>
        </w:rPr>
        <w:t xml:space="preserve"> </w:t>
      </w:r>
      <w:r w:rsidR="002702E1" w:rsidRPr="00396754">
        <w:rPr>
          <w:rFonts w:ascii="Arial" w:hAnsi="Arial" w:cs="Arial"/>
          <w:sz w:val="20"/>
          <w:szCs w:val="20"/>
        </w:rPr>
        <w:t>a</w:t>
      </w:r>
      <w:r w:rsidRPr="00396754">
        <w:rPr>
          <w:rFonts w:ascii="Arial" w:hAnsi="Arial" w:cs="Arial"/>
          <w:sz w:val="20"/>
          <w:szCs w:val="20"/>
        </w:rPr>
        <w:t xml:space="preserve"> </w:t>
      </w:r>
      <w:r w:rsidR="00383CFF">
        <w:rPr>
          <w:rFonts w:ascii="Arial" w:hAnsi="Arial" w:cs="Arial"/>
          <w:sz w:val="20"/>
          <w:szCs w:val="20"/>
        </w:rPr>
        <w:t>SECRETARIA DE VIAÇÃO E OBRAS PUBLICAS DE CANARANA MT</w:t>
      </w:r>
      <w:r w:rsidRPr="00396754">
        <w:rPr>
          <w:rFonts w:ascii="Arial" w:hAnsi="Arial" w:cs="Arial"/>
          <w:sz w:val="20"/>
          <w:szCs w:val="20"/>
        </w:rPr>
        <w:t>.</w:t>
      </w:r>
    </w:p>
    <w:p w14:paraId="0C5E1F99" w14:textId="77777777" w:rsidR="006F1DC9" w:rsidRPr="00396754"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Em caso de divergência entre os projetos de datas diferentes, prevalecerão sempre os mais recentes.</w:t>
      </w:r>
    </w:p>
    <w:p w14:paraId="11EEEBDA" w14:textId="77777777" w:rsidR="006F1DC9" w:rsidRPr="00396754"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396754">
        <w:rPr>
          <w:rFonts w:ascii="Arial" w:hAnsi="Arial" w:cs="Arial"/>
          <w:sz w:val="20"/>
          <w:szCs w:val="20"/>
        </w:rPr>
        <w:t>As cotas dos desenhos prevalecem sobre o desenho (escala).</w:t>
      </w:r>
    </w:p>
    <w:p w14:paraId="15DAD7AD" w14:textId="77777777" w:rsidR="00A9011B" w:rsidRPr="00396754" w:rsidRDefault="00A9011B" w:rsidP="00F03E25">
      <w:pPr>
        <w:pStyle w:val="Ttulo1"/>
        <w:rPr>
          <w:rFonts w:ascii="Arial" w:hAnsi="Arial" w:cs="Arial"/>
          <w:color w:val="auto"/>
        </w:rPr>
      </w:pPr>
    </w:p>
    <w:p w14:paraId="0790B449" w14:textId="77777777" w:rsidR="002E300A" w:rsidRPr="00396754" w:rsidRDefault="00ED6BF4" w:rsidP="00F03E25">
      <w:pPr>
        <w:pStyle w:val="Ttulo1"/>
        <w:rPr>
          <w:rFonts w:ascii="Arial" w:hAnsi="Arial" w:cs="Arial"/>
          <w:color w:val="auto"/>
        </w:rPr>
      </w:pPr>
      <w:r w:rsidRPr="00396754">
        <w:rPr>
          <w:rFonts w:ascii="Arial" w:hAnsi="Arial" w:cs="Arial"/>
          <w:color w:val="auto"/>
        </w:rPr>
        <w:t>CONCRETO ARMADO</w:t>
      </w:r>
    </w:p>
    <w:p w14:paraId="5560FCFB" w14:textId="77777777" w:rsidR="00ED6BF4" w:rsidRPr="00396754" w:rsidRDefault="00ED6BF4" w:rsidP="00ED6BF4"/>
    <w:p w14:paraId="04D60653" w14:textId="77777777" w:rsidR="00ED6BF4" w:rsidRPr="00396754" w:rsidRDefault="00ED6BF4" w:rsidP="002E6E0A">
      <w:pPr>
        <w:pStyle w:val="PargrafodaLista"/>
        <w:numPr>
          <w:ilvl w:val="0"/>
          <w:numId w:val="4"/>
        </w:numPr>
        <w:spacing w:line="360" w:lineRule="auto"/>
        <w:ind w:left="0" w:firstLine="1134"/>
        <w:outlineLvl w:val="0"/>
        <w:rPr>
          <w:rFonts w:ascii="Arial" w:hAnsi="Arial" w:cs="Arial"/>
          <w:b/>
        </w:rPr>
      </w:pPr>
      <w:r w:rsidRPr="00396754">
        <w:rPr>
          <w:rFonts w:ascii="Arial" w:hAnsi="Arial" w:cs="Arial"/>
          <w:b/>
        </w:rPr>
        <w:t>GENERALIDADES</w:t>
      </w:r>
    </w:p>
    <w:p w14:paraId="21BD492A" w14:textId="77777777" w:rsidR="002E300A" w:rsidRPr="00396754" w:rsidRDefault="00ED6BF4" w:rsidP="00ED6BF4">
      <w:pPr>
        <w:pStyle w:val="PargrafodaLista"/>
        <w:numPr>
          <w:ilvl w:val="1"/>
          <w:numId w:val="4"/>
        </w:numPr>
        <w:spacing w:line="360" w:lineRule="auto"/>
        <w:ind w:left="0" w:firstLine="1134"/>
        <w:outlineLvl w:val="1"/>
        <w:rPr>
          <w:rFonts w:ascii="Arial" w:hAnsi="Arial" w:cs="Arial"/>
          <w:b/>
        </w:rPr>
      </w:pPr>
      <w:r w:rsidRPr="00396754">
        <w:rPr>
          <w:rFonts w:ascii="Arial" w:hAnsi="Arial" w:cs="Arial"/>
          <w:b/>
        </w:rPr>
        <w:t>Qualidade dos materiais</w:t>
      </w:r>
    </w:p>
    <w:p w14:paraId="75AC8DC5" w14:textId="77777777" w:rsidR="00ED6BF4" w:rsidRPr="00396754" w:rsidRDefault="00ED6BF4" w:rsidP="00ED6BF4">
      <w:pPr>
        <w:spacing w:after="0" w:line="360" w:lineRule="auto"/>
        <w:ind w:firstLine="1134"/>
        <w:jc w:val="both"/>
        <w:rPr>
          <w:rFonts w:ascii="Arial" w:hAnsi="Arial" w:cs="Arial"/>
          <w:sz w:val="20"/>
          <w:szCs w:val="20"/>
        </w:rPr>
      </w:pPr>
      <w:r w:rsidRPr="00396754">
        <w:rPr>
          <w:rFonts w:ascii="Arial" w:hAnsi="Arial" w:cs="Arial"/>
          <w:sz w:val="20"/>
          <w:szCs w:val="20"/>
        </w:rPr>
        <w:t xml:space="preserve">Os materiais deverão seguir rigorosamente o que for especificado neste documento, os materiais a empregar serão de primeira qualidade e </w:t>
      </w:r>
      <w:r w:rsidR="00692C20" w:rsidRPr="00396754">
        <w:rPr>
          <w:rFonts w:ascii="Arial" w:hAnsi="Arial" w:cs="Arial"/>
          <w:sz w:val="20"/>
          <w:szCs w:val="20"/>
        </w:rPr>
        <w:t>obedecerão às</w:t>
      </w:r>
      <w:r w:rsidRPr="00396754">
        <w:rPr>
          <w:rFonts w:ascii="Arial" w:hAnsi="Arial" w:cs="Arial"/>
          <w:sz w:val="20"/>
          <w:szCs w:val="20"/>
        </w:rPr>
        <w:t xml:space="preserve"> especificações contempladas na ABNT.</w:t>
      </w:r>
    </w:p>
    <w:p w14:paraId="77C7C3A3" w14:textId="77777777" w:rsidR="00A9011B" w:rsidRPr="00396754" w:rsidRDefault="00A9011B" w:rsidP="004B4E5E">
      <w:pPr>
        <w:spacing w:after="0" w:line="360" w:lineRule="auto"/>
        <w:ind w:firstLine="1134"/>
        <w:jc w:val="both"/>
        <w:rPr>
          <w:rFonts w:ascii="Arial" w:hAnsi="Arial" w:cs="Arial"/>
          <w:b/>
          <w:sz w:val="20"/>
          <w:szCs w:val="20"/>
        </w:rPr>
      </w:pPr>
    </w:p>
    <w:p w14:paraId="45A934D5" w14:textId="77777777" w:rsidR="00573E51" w:rsidRPr="00396754" w:rsidRDefault="00ED6BF4" w:rsidP="00ED6BF4">
      <w:pPr>
        <w:pStyle w:val="PargrafodaLista"/>
        <w:numPr>
          <w:ilvl w:val="1"/>
          <w:numId w:val="4"/>
        </w:numPr>
        <w:spacing w:line="360" w:lineRule="auto"/>
        <w:ind w:left="0" w:firstLine="1134"/>
        <w:outlineLvl w:val="1"/>
        <w:rPr>
          <w:rFonts w:ascii="Arial" w:hAnsi="Arial" w:cs="Arial"/>
          <w:b/>
        </w:rPr>
      </w:pPr>
      <w:r w:rsidRPr="00396754">
        <w:rPr>
          <w:rFonts w:ascii="Arial" w:hAnsi="Arial" w:cs="Arial"/>
          <w:b/>
        </w:rPr>
        <w:t>Mão-de-obra</w:t>
      </w:r>
    </w:p>
    <w:p w14:paraId="075CA985" w14:textId="77777777" w:rsidR="00ED6BF4" w:rsidRPr="00396754" w:rsidRDefault="00ED6BF4" w:rsidP="00ED6BF4">
      <w:pPr>
        <w:spacing w:after="0" w:line="360" w:lineRule="auto"/>
        <w:ind w:firstLine="1134"/>
        <w:jc w:val="both"/>
        <w:rPr>
          <w:rFonts w:ascii="Arial" w:hAnsi="Arial" w:cs="Arial"/>
          <w:sz w:val="20"/>
          <w:szCs w:val="20"/>
        </w:rPr>
      </w:pPr>
      <w:r w:rsidRPr="0039675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14:paraId="08E01A81" w14:textId="77777777" w:rsidR="00A9011B" w:rsidRPr="00396754" w:rsidRDefault="00ED6BF4" w:rsidP="00ED6BF4">
      <w:pPr>
        <w:spacing w:after="0" w:line="360" w:lineRule="auto"/>
        <w:ind w:firstLine="1134"/>
        <w:jc w:val="both"/>
        <w:rPr>
          <w:rFonts w:ascii="Arial" w:hAnsi="Arial" w:cs="Arial"/>
          <w:b/>
          <w:sz w:val="20"/>
          <w:szCs w:val="20"/>
        </w:rPr>
      </w:pPr>
      <w:r w:rsidRPr="0039675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14:paraId="18656968" w14:textId="77777777" w:rsidR="00ED6BF4" w:rsidRPr="00396754" w:rsidRDefault="00ED6BF4" w:rsidP="00ED6BF4">
      <w:pPr>
        <w:pStyle w:val="PargrafodaLista"/>
        <w:spacing w:line="360" w:lineRule="auto"/>
        <w:ind w:left="1778"/>
        <w:jc w:val="both"/>
        <w:rPr>
          <w:rFonts w:ascii="Arial" w:hAnsi="Arial" w:cs="Arial"/>
          <w:b/>
        </w:rPr>
      </w:pPr>
    </w:p>
    <w:p w14:paraId="05898A82" w14:textId="77777777" w:rsidR="00573E51" w:rsidRPr="00396754" w:rsidRDefault="00ED6BF4" w:rsidP="00ED6BF4">
      <w:pPr>
        <w:pStyle w:val="PargrafodaLista"/>
        <w:numPr>
          <w:ilvl w:val="1"/>
          <w:numId w:val="4"/>
        </w:numPr>
        <w:spacing w:line="360" w:lineRule="auto"/>
        <w:outlineLvl w:val="0"/>
        <w:rPr>
          <w:rFonts w:ascii="Arial" w:hAnsi="Arial" w:cs="Arial"/>
          <w:b/>
        </w:rPr>
      </w:pPr>
      <w:r w:rsidRPr="00396754">
        <w:rPr>
          <w:rFonts w:ascii="Arial" w:hAnsi="Arial" w:cs="Arial"/>
          <w:b/>
        </w:rPr>
        <w:t>Normas utilizadas</w:t>
      </w:r>
    </w:p>
    <w:p w14:paraId="08935AE5"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 xml:space="preserve">ABNT NBR 12655:2006 - Concreto de cimento Portland - Preparo, controle e recebimento </w:t>
      </w:r>
      <w:r w:rsidR="005F739A" w:rsidRPr="00396754">
        <w:rPr>
          <w:rFonts w:ascii="Arial" w:hAnsi="Arial" w:cs="Arial"/>
        </w:rPr>
        <w:t>–</w:t>
      </w:r>
      <w:r w:rsidRPr="00396754">
        <w:rPr>
          <w:rFonts w:ascii="Arial" w:hAnsi="Arial" w:cs="Arial"/>
        </w:rPr>
        <w:t xml:space="preserve"> Procedimento</w:t>
      </w:r>
      <w:r w:rsidR="005F739A" w:rsidRPr="00396754">
        <w:rPr>
          <w:rFonts w:ascii="Arial" w:hAnsi="Arial" w:cs="Arial"/>
        </w:rPr>
        <w:t>;</w:t>
      </w:r>
    </w:p>
    <w:p w14:paraId="1812C97A"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 xml:space="preserve">ABNT NBR 14931:2004 - Execução de estruturas de concreto </w:t>
      </w:r>
      <w:r w:rsidR="005F739A" w:rsidRPr="00396754">
        <w:rPr>
          <w:rFonts w:ascii="Arial" w:hAnsi="Arial" w:cs="Arial"/>
        </w:rPr>
        <w:t>–</w:t>
      </w:r>
      <w:r w:rsidRPr="00396754">
        <w:rPr>
          <w:rFonts w:ascii="Arial" w:hAnsi="Arial" w:cs="Arial"/>
        </w:rPr>
        <w:t xml:space="preserve"> Procedimento</w:t>
      </w:r>
      <w:r w:rsidR="005F739A" w:rsidRPr="00396754">
        <w:rPr>
          <w:rFonts w:ascii="Arial" w:hAnsi="Arial" w:cs="Arial"/>
        </w:rPr>
        <w:t>;</w:t>
      </w:r>
    </w:p>
    <w:p w14:paraId="23C80F56"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ABNT NBR 6118:20</w:t>
      </w:r>
      <w:r w:rsidR="00FA4722" w:rsidRPr="00396754">
        <w:rPr>
          <w:rFonts w:ascii="Arial" w:hAnsi="Arial" w:cs="Arial"/>
        </w:rPr>
        <w:t>14</w:t>
      </w:r>
      <w:r w:rsidRPr="00396754">
        <w:rPr>
          <w:rFonts w:ascii="Arial" w:hAnsi="Arial" w:cs="Arial"/>
        </w:rPr>
        <w:t xml:space="preserve"> - Projeto de estruturas de concreto </w:t>
      </w:r>
      <w:r w:rsidR="005F739A" w:rsidRPr="00396754">
        <w:rPr>
          <w:rFonts w:ascii="Arial" w:hAnsi="Arial" w:cs="Arial"/>
        </w:rPr>
        <w:t>–</w:t>
      </w:r>
      <w:r w:rsidRPr="00396754">
        <w:rPr>
          <w:rFonts w:ascii="Arial" w:hAnsi="Arial" w:cs="Arial"/>
        </w:rPr>
        <w:t xml:space="preserve"> Procedimento</w:t>
      </w:r>
      <w:r w:rsidR="005F739A" w:rsidRPr="00396754">
        <w:rPr>
          <w:rFonts w:ascii="Arial" w:hAnsi="Arial" w:cs="Arial"/>
        </w:rPr>
        <w:t>;</w:t>
      </w:r>
    </w:p>
    <w:p w14:paraId="4D010AB1"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ABNT NBR 6120:1980 - Cargas para o cálculo de estruturas de edificações</w:t>
      </w:r>
      <w:r w:rsidR="005F739A" w:rsidRPr="00396754">
        <w:rPr>
          <w:rFonts w:ascii="Arial" w:hAnsi="Arial" w:cs="Arial"/>
        </w:rPr>
        <w:t>;</w:t>
      </w:r>
    </w:p>
    <w:p w14:paraId="3C0407D6"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ABNT NBR 6122:2010 - projeto e execução de fundações</w:t>
      </w:r>
      <w:r w:rsidR="005F739A" w:rsidRPr="00396754">
        <w:rPr>
          <w:rFonts w:ascii="Arial" w:hAnsi="Arial" w:cs="Arial"/>
        </w:rPr>
        <w:t>;</w:t>
      </w:r>
    </w:p>
    <w:p w14:paraId="01AD66ED"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ABNT NBR 6123:1988 - Forças devidas ao vento em edificações</w:t>
      </w:r>
      <w:r w:rsidR="005F739A" w:rsidRPr="00396754">
        <w:rPr>
          <w:rFonts w:ascii="Arial" w:hAnsi="Arial" w:cs="Arial"/>
        </w:rPr>
        <w:t>;</w:t>
      </w:r>
    </w:p>
    <w:p w14:paraId="74523ED4"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 xml:space="preserve">ABNT NBR 7480:2007 - Aço destinado a armaduras para estruturas de concreto armado </w:t>
      </w:r>
      <w:r w:rsidR="005F739A" w:rsidRPr="00396754">
        <w:rPr>
          <w:rFonts w:ascii="Arial" w:hAnsi="Arial" w:cs="Arial"/>
        </w:rPr>
        <w:t>–</w:t>
      </w:r>
      <w:r w:rsidRPr="00396754">
        <w:rPr>
          <w:rFonts w:ascii="Arial" w:hAnsi="Arial" w:cs="Arial"/>
        </w:rPr>
        <w:t xml:space="preserve"> Especificação</w:t>
      </w:r>
      <w:r w:rsidR="005F739A" w:rsidRPr="00396754">
        <w:rPr>
          <w:rFonts w:ascii="Arial" w:hAnsi="Arial" w:cs="Arial"/>
        </w:rPr>
        <w:t>;</w:t>
      </w:r>
    </w:p>
    <w:p w14:paraId="124135B8" w14:textId="77777777" w:rsidR="00ED6BF4" w:rsidRPr="00396754" w:rsidRDefault="00ED6BF4" w:rsidP="00ED6BF4">
      <w:pPr>
        <w:pStyle w:val="PargrafodaLista"/>
        <w:numPr>
          <w:ilvl w:val="0"/>
          <w:numId w:val="31"/>
        </w:numPr>
        <w:spacing w:line="360" w:lineRule="auto"/>
        <w:ind w:left="0" w:firstLine="1134"/>
        <w:jc w:val="both"/>
        <w:rPr>
          <w:rFonts w:ascii="Arial" w:hAnsi="Arial" w:cs="Arial"/>
        </w:rPr>
      </w:pPr>
      <w:r w:rsidRPr="00396754">
        <w:rPr>
          <w:rFonts w:ascii="Arial" w:hAnsi="Arial" w:cs="Arial"/>
        </w:rPr>
        <w:t>ABNT NBR 8681:2003 - Ações e segurança nas estruturas – Procedimento</w:t>
      </w:r>
      <w:r w:rsidR="005F739A" w:rsidRPr="00396754">
        <w:rPr>
          <w:rFonts w:ascii="Arial" w:hAnsi="Arial" w:cs="Arial"/>
        </w:rPr>
        <w:t>.</w:t>
      </w:r>
    </w:p>
    <w:p w14:paraId="6AB69135" w14:textId="77777777" w:rsidR="00573E51" w:rsidRDefault="00573E51" w:rsidP="004B4E5E">
      <w:pPr>
        <w:spacing w:after="0" w:line="360" w:lineRule="auto"/>
        <w:ind w:firstLine="1134"/>
        <w:jc w:val="both"/>
        <w:rPr>
          <w:rFonts w:ascii="Arial" w:hAnsi="Arial" w:cs="Arial"/>
          <w:b/>
          <w:sz w:val="20"/>
          <w:szCs w:val="20"/>
        </w:rPr>
      </w:pPr>
    </w:p>
    <w:p w14:paraId="78ED9563" w14:textId="77777777" w:rsidR="00396754" w:rsidRDefault="00396754" w:rsidP="004B4E5E">
      <w:pPr>
        <w:spacing w:after="0" w:line="360" w:lineRule="auto"/>
        <w:ind w:firstLine="1134"/>
        <w:jc w:val="both"/>
        <w:rPr>
          <w:rFonts w:ascii="Arial" w:hAnsi="Arial" w:cs="Arial"/>
          <w:b/>
          <w:sz w:val="20"/>
          <w:szCs w:val="20"/>
        </w:rPr>
      </w:pPr>
    </w:p>
    <w:p w14:paraId="4D88EFD3" w14:textId="77777777" w:rsidR="00396754" w:rsidRDefault="00396754" w:rsidP="004B4E5E">
      <w:pPr>
        <w:spacing w:after="0" w:line="360" w:lineRule="auto"/>
        <w:ind w:firstLine="1134"/>
        <w:jc w:val="both"/>
        <w:rPr>
          <w:rFonts w:ascii="Arial" w:hAnsi="Arial" w:cs="Arial"/>
          <w:b/>
          <w:sz w:val="20"/>
          <w:szCs w:val="20"/>
        </w:rPr>
      </w:pPr>
    </w:p>
    <w:p w14:paraId="19654B0B" w14:textId="77777777" w:rsidR="00396754" w:rsidRDefault="00396754" w:rsidP="004B4E5E">
      <w:pPr>
        <w:spacing w:after="0" w:line="360" w:lineRule="auto"/>
        <w:ind w:firstLine="1134"/>
        <w:jc w:val="both"/>
        <w:rPr>
          <w:rFonts w:ascii="Arial" w:hAnsi="Arial" w:cs="Arial"/>
          <w:b/>
          <w:sz w:val="20"/>
          <w:szCs w:val="20"/>
        </w:rPr>
      </w:pPr>
    </w:p>
    <w:p w14:paraId="5DFCB338" w14:textId="77777777" w:rsidR="00396754" w:rsidRDefault="00396754" w:rsidP="004B4E5E">
      <w:pPr>
        <w:spacing w:after="0" w:line="360" w:lineRule="auto"/>
        <w:ind w:firstLine="1134"/>
        <w:jc w:val="both"/>
        <w:rPr>
          <w:rFonts w:ascii="Arial" w:hAnsi="Arial" w:cs="Arial"/>
          <w:b/>
          <w:sz w:val="20"/>
          <w:szCs w:val="20"/>
        </w:rPr>
      </w:pPr>
    </w:p>
    <w:p w14:paraId="42745D76" w14:textId="77777777" w:rsidR="00396754" w:rsidRDefault="00396754" w:rsidP="004B4E5E">
      <w:pPr>
        <w:spacing w:after="0" w:line="360" w:lineRule="auto"/>
        <w:ind w:firstLine="1134"/>
        <w:jc w:val="both"/>
        <w:rPr>
          <w:rFonts w:ascii="Arial" w:hAnsi="Arial" w:cs="Arial"/>
          <w:b/>
          <w:sz w:val="20"/>
          <w:szCs w:val="20"/>
        </w:rPr>
      </w:pPr>
    </w:p>
    <w:p w14:paraId="053243D9" w14:textId="77777777" w:rsidR="00396754" w:rsidRDefault="00396754" w:rsidP="004B4E5E">
      <w:pPr>
        <w:spacing w:after="0" w:line="360" w:lineRule="auto"/>
        <w:ind w:firstLine="1134"/>
        <w:jc w:val="both"/>
        <w:rPr>
          <w:rFonts w:ascii="Arial" w:hAnsi="Arial" w:cs="Arial"/>
          <w:b/>
          <w:sz w:val="20"/>
          <w:szCs w:val="20"/>
        </w:rPr>
      </w:pPr>
    </w:p>
    <w:p w14:paraId="74619659" w14:textId="77777777" w:rsidR="00396754" w:rsidRPr="00396754" w:rsidRDefault="00396754" w:rsidP="004B4E5E">
      <w:pPr>
        <w:spacing w:after="0" w:line="360" w:lineRule="auto"/>
        <w:ind w:firstLine="1134"/>
        <w:jc w:val="both"/>
        <w:rPr>
          <w:rFonts w:ascii="Arial" w:hAnsi="Arial" w:cs="Arial"/>
          <w:b/>
          <w:sz w:val="20"/>
          <w:szCs w:val="20"/>
        </w:rPr>
      </w:pPr>
    </w:p>
    <w:p w14:paraId="5ED1CF36" w14:textId="77777777" w:rsidR="005F739A" w:rsidRPr="00396754" w:rsidRDefault="005F739A" w:rsidP="005F739A">
      <w:pPr>
        <w:pStyle w:val="PargrafodaLista"/>
        <w:numPr>
          <w:ilvl w:val="0"/>
          <w:numId w:val="4"/>
        </w:numPr>
        <w:spacing w:line="360" w:lineRule="auto"/>
        <w:ind w:left="0" w:firstLine="1134"/>
        <w:outlineLvl w:val="0"/>
        <w:rPr>
          <w:rFonts w:ascii="Arial" w:hAnsi="Arial" w:cs="Arial"/>
          <w:b/>
        </w:rPr>
      </w:pPr>
      <w:r w:rsidRPr="00396754">
        <w:rPr>
          <w:rFonts w:ascii="Arial" w:hAnsi="Arial" w:cs="Arial"/>
          <w:b/>
        </w:rPr>
        <w:t>SERVIÇOS PRELIMINARES</w:t>
      </w:r>
    </w:p>
    <w:p w14:paraId="320746A0"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14:paraId="5C2D3334" w14:textId="77777777" w:rsidR="005F739A" w:rsidRPr="00396754" w:rsidRDefault="005F739A" w:rsidP="005F739A">
      <w:pPr>
        <w:spacing w:after="0" w:line="360" w:lineRule="auto"/>
        <w:ind w:firstLine="1134"/>
        <w:jc w:val="both"/>
        <w:rPr>
          <w:rFonts w:ascii="Arial" w:hAnsi="Arial" w:cs="Arial"/>
          <w:b/>
          <w:sz w:val="20"/>
          <w:szCs w:val="20"/>
        </w:rPr>
      </w:pPr>
      <w:r w:rsidRPr="00396754">
        <w:rPr>
          <w:rFonts w:ascii="Arial" w:hAnsi="Arial"/>
          <w:sz w:val="20"/>
          <w:szCs w:val="20"/>
        </w:rPr>
        <w:t>A locação da obra será com tábua corrida, perfeitamente nivelada e aprumada, considerando as faces externas das paredes, caracterizando as divisas do terreno, alinhamento predial e demais edificações.</w:t>
      </w:r>
    </w:p>
    <w:p w14:paraId="4D122BE1" w14:textId="77777777" w:rsidR="005F739A" w:rsidRPr="00396754" w:rsidRDefault="005F739A" w:rsidP="005F739A">
      <w:pPr>
        <w:spacing w:after="0" w:line="360" w:lineRule="auto"/>
        <w:jc w:val="both"/>
        <w:rPr>
          <w:rFonts w:ascii="Arial" w:hAnsi="Arial" w:cs="Arial"/>
          <w:b/>
          <w:sz w:val="20"/>
          <w:szCs w:val="20"/>
        </w:rPr>
      </w:pPr>
    </w:p>
    <w:p w14:paraId="4D2A3659" w14:textId="77777777" w:rsidR="005F739A" w:rsidRPr="00396754" w:rsidRDefault="005F739A" w:rsidP="005F739A">
      <w:pPr>
        <w:pStyle w:val="PargrafodaLista"/>
        <w:numPr>
          <w:ilvl w:val="0"/>
          <w:numId w:val="4"/>
        </w:numPr>
        <w:spacing w:line="360" w:lineRule="auto"/>
        <w:ind w:left="0" w:firstLine="1134"/>
        <w:outlineLvl w:val="0"/>
        <w:rPr>
          <w:rFonts w:ascii="Arial" w:hAnsi="Arial" w:cs="Arial"/>
          <w:b/>
        </w:rPr>
      </w:pPr>
      <w:r w:rsidRPr="00396754">
        <w:rPr>
          <w:rFonts w:ascii="Arial" w:hAnsi="Arial" w:cs="Arial"/>
          <w:b/>
        </w:rPr>
        <w:t>MOVIMENTO DE TERRA</w:t>
      </w:r>
    </w:p>
    <w:p w14:paraId="6773C57A"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14:paraId="5F6BCEA8"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As escavações serão feitas até a profundidade estipulada pelo calculista conforme especificações do projeto básico estrutural.</w:t>
      </w:r>
    </w:p>
    <w:p w14:paraId="45E3EE1B" w14:textId="77777777" w:rsidR="005F739A" w:rsidRPr="00396754" w:rsidRDefault="005F739A" w:rsidP="004B4E5E">
      <w:pPr>
        <w:spacing w:after="0" w:line="360" w:lineRule="auto"/>
        <w:ind w:firstLine="1134"/>
        <w:jc w:val="both"/>
        <w:rPr>
          <w:rFonts w:ascii="Arial" w:hAnsi="Arial" w:cs="Arial"/>
          <w:b/>
          <w:sz w:val="20"/>
          <w:szCs w:val="20"/>
        </w:rPr>
      </w:pPr>
    </w:p>
    <w:p w14:paraId="54324AF0" w14:textId="77777777" w:rsidR="005F739A" w:rsidRPr="00396754" w:rsidRDefault="005F739A" w:rsidP="005F739A">
      <w:pPr>
        <w:pStyle w:val="PargrafodaLista"/>
        <w:numPr>
          <w:ilvl w:val="0"/>
          <w:numId w:val="4"/>
        </w:numPr>
        <w:spacing w:line="360" w:lineRule="auto"/>
        <w:ind w:left="0" w:firstLine="1134"/>
        <w:outlineLvl w:val="0"/>
        <w:rPr>
          <w:rFonts w:ascii="Arial" w:hAnsi="Arial" w:cs="Arial"/>
          <w:b/>
        </w:rPr>
      </w:pPr>
      <w:r w:rsidRPr="00396754">
        <w:rPr>
          <w:rFonts w:ascii="Arial" w:hAnsi="Arial" w:cs="Arial"/>
          <w:b/>
        </w:rPr>
        <w:t>FUNDAÇÃO</w:t>
      </w:r>
    </w:p>
    <w:p w14:paraId="2871BDD1"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Para o projeto básico da fundação adotou-se solo arenoso com pressão admissível</w:t>
      </w:r>
      <w:r w:rsidR="00A860ED">
        <w:rPr>
          <w:rFonts w:ascii="Arial" w:hAnsi="Arial"/>
          <w:sz w:val="20"/>
          <w:szCs w:val="20"/>
        </w:rPr>
        <w:t xml:space="preserve"> de 7,4 kgf/cm², na profundidade de 7 metros</w:t>
      </w:r>
      <w:r w:rsidRPr="00396754">
        <w:rPr>
          <w:rFonts w:ascii="Arial" w:hAnsi="Arial" w:cs="Arial"/>
          <w:sz w:val="20"/>
          <w:szCs w:val="20"/>
        </w:rPr>
        <w:t>.</w:t>
      </w:r>
      <w:r w:rsidR="00396754" w:rsidRPr="00396754">
        <w:rPr>
          <w:rFonts w:ascii="Arial" w:hAnsi="Arial"/>
          <w:sz w:val="20"/>
          <w:szCs w:val="20"/>
        </w:rPr>
        <w:t xml:space="preserve"> </w:t>
      </w:r>
      <w:r w:rsidRPr="00396754">
        <w:rPr>
          <w:rFonts w:ascii="Arial" w:hAnsi="Arial"/>
          <w:sz w:val="20"/>
          <w:szCs w:val="20"/>
        </w:rPr>
        <w:t>conforme consta no</w:t>
      </w:r>
      <w:r w:rsidR="00A860ED">
        <w:rPr>
          <w:rFonts w:ascii="Arial" w:hAnsi="Arial"/>
          <w:sz w:val="20"/>
          <w:szCs w:val="20"/>
        </w:rPr>
        <w:t>s projetos básicos de estrutura e no laudo de sondagem.</w:t>
      </w:r>
    </w:p>
    <w:p w14:paraId="2E8BD298"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Conforme NBR 6122/</w:t>
      </w:r>
      <w:r w:rsidR="00FA4722" w:rsidRPr="00396754">
        <w:rPr>
          <w:rFonts w:ascii="Arial" w:hAnsi="Arial"/>
          <w:sz w:val="20"/>
          <w:szCs w:val="20"/>
        </w:rPr>
        <w:t>10</w:t>
      </w:r>
      <w:r w:rsidRPr="00396754">
        <w:rPr>
          <w:rFonts w:ascii="Arial" w:hAnsi="Arial"/>
          <w:sz w:val="20"/>
          <w:szCs w:val="20"/>
        </w:rPr>
        <w:t xml:space="preserve"> a fundação, segundo projeto básico proposto, será executada em concreto armado, com resistência: fck=25MPa </w:t>
      </w:r>
    </w:p>
    <w:p w14:paraId="451AD8A0" w14:textId="77777777" w:rsidR="005F739A" w:rsidRPr="00396754" w:rsidRDefault="005F739A" w:rsidP="005F739A">
      <w:pPr>
        <w:spacing w:after="0" w:line="360" w:lineRule="auto"/>
        <w:ind w:firstLine="1134"/>
        <w:jc w:val="both"/>
        <w:rPr>
          <w:rFonts w:ascii="Arial" w:hAnsi="Arial"/>
          <w:sz w:val="20"/>
          <w:szCs w:val="20"/>
        </w:rPr>
      </w:pPr>
      <w:r w:rsidRPr="00396754">
        <w:rPr>
          <w:rFonts w:ascii="Arial" w:hAnsi="Arial"/>
          <w:sz w:val="20"/>
          <w:szCs w:val="20"/>
        </w:rPr>
        <w:t xml:space="preserve">Para a execução da fundação, além das especificações constantes no projeto básico, </w:t>
      </w:r>
      <w:r w:rsidR="001C111C" w:rsidRPr="00396754">
        <w:rPr>
          <w:rFonts w:ascii="Arial" w:hAnsi="Arial"/>
          <w:sz w:val="20"/>
          <w:szCs w:val="20"/>
        </w:rPr>
        <w:t>devem-se</w:t>
      </w:r>
      <w:r w:rsidRPr="00396754">
        <w:rPr>
          <w:rFonts w:ascii="Arial" w:hAnsi="Arial"/>
          <w:sz w:val="20"/>
          <w:szCs w:val="20"/>
        </w:rPr>
        <w:t xml:space="preserve"> </w:t>
      </w:r>
      <w:r w:rsidR="00692C20" w:rsidRPr="00396754">
        <w:rPr>
          <w:rFonts w:ascii="Arial" w:hAnsi="Arial"/>
          <w:sz w:val="20"/>
          <w:szCs w:val="20"/>
        </w:rPr>
        <w:t>obedecer às</w:t>
      </w:r>
      <w:r w:rsidRPr="00396754">
        <w:rPr>
          <w:rFonts w:ascii="Arial" w:hAnsi="Arial"/>
          <w:sz w:val="20"/>
          <w:szCs w:val="20"/>
        </w:rPr>
        <w:t xml:space="preserve"> seguintes especificações:</w:t>
      </w:r>
    </w:p>
    <w:p w14:paraId="31F54FF0" w14:textId="77777777" w:rsidR="005F739A" w:rsidRPr="00396754" w:rsidRDefault="000A260D" w:rsidP="001C111C">
      <w:pPr>
        <w:pStyle w:val="PargrafodaLista"/>
        <w:numPr>
          <w:ilvl w:val="0"/>
          <w:numId w:val="32"/>
        </w:numPr>
        <w:spacing w:line="360" w:lineRule="auto"/>
        <w:ind w:left="0" w:firstLine="1134"/>
        <w:jc w:val="both"/>
        <w:rPr>
          <w:rFonts w:ascii="Arial" w:hAnsi="Arial"/>
        </w:rPr>
      </w:pPr>
      <w:r w:rsidRPr="00396754">
        <w:rPr>
          <w:rFonts w:ascii="Arial" w:hAnsi="Arial"/>
        </w:rPr>
        <w:t>Regularização e Compactação</w:t>
      </w:r>
      <w:r w:rsidR="005F739A" w:rsidRPr="00396754">
        <w:rPr>
          <w:rFonts w:ascii="Arial" w:hAnsi="Arial"/>
        </w:rPr>
        <w:t xml:space="preserve"> do fundo de valas com </w:t>
      </w:r>
      <w:r w:rsidRPr="00396754">
        <w:rPr>
          <w:rFonts w:ascii="Arial" w:hAnsi="Arial"/>
        </w:rPr>
        <w:t>soquete</w:t>
      </w:r>
      <w:r w:rsidR="001C111C" w:rsidRPr="00396754">
        <w:rPr>
          <w:rFonts w:ascii="Arial" w:hAnsi="Arial"/>
        </w:rPr>
        <w:t>;</w:t>
      </w:r>
    </w:p>
    <w:p w14:paraId="2B086D8D" w14:textId="77777777" w:rsidR="005F739A" w:rsidRPr="00396754" w:rsidRDefault="005F739A" w:rsidP="001C111C">
      <w:pPr>
        <w:pStyle w:val="PargrafodaLista"/>
        <w:numPr>
          <w:ilvl w:val="0"/>
          <w:numId w:val="32"/>
        </w:numPr>
        <w:spacing w:line="360" w:lineRule="auto"/>
        <w:ind w:left="0" w:firstLine="1134"/>
        <w:jc w:val="both"/>
        <w:rPr>
          <w:rFonts w:ascii="Arial" w:hAnsi="Arial"/>
        </w:rPr>
      </w:pPr>
      <w:r w:rsidRPr="00396754">
        <w:rPr>
          <w:rFonts w:ascii="Arial" w:hAnsi="Arial"/>
        </w:rPr>
        <w:t xml:space="preserve">Lastro de concreto magro com </w:t>
      </w:r>
      <w:r w:rsidR="00514B67" w:rsidRPr="00396754">
        <w:rPr>
          <w:rFonts w:ascii="Arial" w:hAnsi="Arial"/>
        </w:rPr>
        <w:t>5</w:t>
      </w:r>
      <w:r w:rsidRPr="00396754">
        <w:rPr>
          <w:rFonts w:ascii="Arial" w:hAnsi="Arial"/>
        </w:rPr>
        <w:t>cm de espessura pa</w:t>
      </w:r>
      <w:r w:rsidR="001C111C" w:rsidRPr="00396754">
        <w:rPr>
          <w:rFonts w:ascii="Arial" w:hAnsi="Arial"/>
        </w:rPr>
        <w:t>ra regularizar o fundo da mesma;</w:t>
      </w:r>
    </w:p>
    <w:p w14:paraId="7D5F7902" w14:textId="77777777" w:rsidR="005F739A" w:rsidRPr="00396754" w:rsidRDefault="005F739A" w:rsidP="001C111C">
      <w:pPr>
        <w:pStyle w:val="PargrafodaLista"/>
        <w:numPr>
          <w:ilvl w:val="0"/>
          <w:numId w:val="32"/>
        </w:numPr>
        <w:spacing w:line="360" w:lineRule="auto"/>
        <w:ind w:left="0" w:firstLine="1134"/>
        <w:jc w:val="both"/>
        <w:rPr>
          <w:rFonts w:ascii="Arial" w:hAnsi="Arial"/>
        </w:rPr>
      </w:pPr>
      <w:r w:rsidRPr="00396754">
        <w:rPr>
          <w:rFonts w:ascii="Arial" w:hAnsi="Arial"/>
        </w:rPr>
        <w:t xml:space="preserve">Fôrmas: comum com gravatas </w:t>
      </w:r>
      <w:r w:rsidR="001C111C" w:rsidRPr="00396754">
        <w:rPr>
          <w:rFonts w:ascii="Arial" w:hAnsi="Arial"/>
        </w:rPr>
        <w:t>obedecendo a</w:t>
      </w:r>
      <w:r w:rsidRPr="00396754">
        <w:rPr>
          <w:rFonts w:ascii="Arial" w:hAnsi="Arial"/>
        </w:rPr>
        <w:t xml:space="preserve"> um espaçamento máximo de 40</w:t>
      </w:r>
      <w:r w:rsidR="001C111C" w:rsidRPr="00396754">
        <w:rPr>
          <w:rFonts w:ascii="Arial" w:hAnsi="Arial"/>
        </w:rPr>
        <w:t xml:space="preserve"> </w:t>
      </w:r>
      <w:r w:rsidRPr="00396754">
        <w:rPr>
          <w:rFonts w:ascii="Arial" w:hAnsi="Arial"/>
        </w:rPr>
        <w:t>cm.</w:t>
      </w:r>
    </w:p>
    <w:p w14:paraId="52B24A2C" w14:textId="77777777" w:rsidR="005F739A" w:rsidRPr="00396754" w:rsidRDefault="005F739A" w:rsidP="005F739A">
      <w:pPr>
        <w:pStyle w:val="PargrafodaLista"/>
        <w:spacing w:line="360" w:lineRule="auto"/>
        <w:ind w:left="1134"/>
        <w:outlineLvl w:val="0"/>
        <w:rPr>
          <w:rFonts w:ascii="Arial" w:hAnsi="Arial" w:cs="Arial"/>
          <w:b/>
        </w:rPr>
      </w:pPr>
    </w:p>
    <w:p w14:paraId="1CD44AFC" w14:textId="77777777" w:rsidR="00396754" w:rsidRPr="00396754" w:rsidRDefault="00396754" w:rsidP="005F739A">
      <w:pPr>
        <w:pStyle w:val="PargrafodaLista"/>
        <w:spacing w:line="360" w:lineRule="auto"/>
        <w:ind w:left="1134"/>
        <w:outlineLvl w:val="0"/>
        <w:rPr>
          <w:rFonts w:ascii="Arial" w:hAnsi="Arial" w:cs="Arial"/>
          <w:b/>
        </w:rPr>
      </w:pPr>
    </w:p>
    <w:p w14:paraId="174D6696" w14:textId="77777777" w:rsidR="00396754" w:rsidRDefault="00396754" w:rsidP="005F739A">
      <w:pPr>
        <w:pStyle w:val="PargrafodaLista"/>
        <w:spacing w:line="360" w:lineRule="auto"/>
        <w:ind w:left="1567"/>
        <w:outlineLvl w:val="0"/>
        <w:rPr>
          <w:rFonts w:ascii="Arial" w:hAnsi="Arial" w:cs="Arial"/>
          <w:b/>
        </w:rPr>
      </w:pPr>
    </w:p>
    <w:p w14:paraId="0F655572" w14:textId="77777777" w:rsidR="00A860ED" w:rsidRDefault="00A860ED" w:rsidP="005F739A">
      <w:pPr>
        <w:pStyle w:val="PargrafodaLista"/>
        <w:spacing w:line="360" w:lineRule="auto"/>
        <w:ind w:left="1567"/>
        <w:outlineLvl w:val="0"/>
        <w:rPr>
          <w:rFonts w:ascii="Arial" w:hAnsi="Arial" w:cs="Arial"/>
          <w:b/>
        </w:rPr>
      </w:pPr>
    </w:p>
    <w:p w14:paraId="3D8BBECC" w14:textId="77777777" w:rsidR="00A860ED" w:rsidRDefault="00A860ED" w:rsidP="005F739A">
      <w:pPr>
        <w:pStyle w:val="PargrafodaLista"/>
        <w:spacing w:line="360" w:lineRule="auto"/>
        <w:ind w:left="1567"/>
        <w:outlineLvl w:val="0"/>
        <w:rPr>
          <w:rFonts w:ascii="Arial" w:hAnsi="Arial" w:cs="Arial"/>
          <w:b/>
        </w:rPr>
      </w:pPr>
    </w:p>
    <w:p w14:paraId="35235D6B" w14:textId="77777777" w:rsidR="00A860ED" w:rsidRPr="00396754" w:rsidRDefault="00A860ED" w:rsidP="005F739A">
      <w:pPr>
        <w:pStyle w:val="PargrafodaLista"/>
        <w:spacing w:line="360" w:lineRule="auto"/>
        <w:ind w:left="1567"/>
        <w:outlineLvl w:val="0"/>
        <w:rPr>
          <w:rFonts w:ascii="Arial" w:hAnsi="Arial" w:cs="Arial"/>
          <w:b/>
        </w:rPr>
      </w:pPr>
    </w:p>
    <w:p w14:paraId="28C3AC63" w14:textId="77777777" w:rsidR="00396754" w:rsidRPr="00396754" w:rsidRDefault="00396754" w:rsidP="005F739A">
      <w:pPr>
        <w:pStyle w:val="PargrafodaLista"/>
        <w:spacing w:line="360" w:lineRule="auto"/>
        <w:ind w:left="1567"/>
        <w:outlineLvl w:val="0"/>
        <w:rPr>
          <w:rFonts w:ascii="Arial" w:hAnsi="Arial" w:cs="Arial"/>
          <w:b/>
        </w:rPr>
      </w:pPr>
    </w:p>
    <w:p w14:paraId="75B9159F" w14:textId="77777777" w:rsidR="005F739A" w:rsidRPr="00396754" w:rsidRDefault="005F739A" w:rsidP="005F739A">
      <w:pPr>
        <w:pStyle w:val="PargrafodaLista"/>
        <w:numPr>
          <w:ilvl w:val="1"/>
          <w:numId w:val="4"/>
        </w:numPr>
        <w:spacing w:line="360" w:lineRule="auto"/>
        <w:outlineLvl w:val="0"/>
        <w:rPr>
          <w:rFonts w:ascii="Arial" w:hAnsi="Arial" w:cs="Arial"/>
          <w:b/>
        </w:rPr>
      </w:pPr>
      <w:r w:rsidRPr="00396754">
        <w:rPr>
          <w:rFonts w:ascii="Arial" w:hAnsi="Arial" w:cs="Arial"/>
          <w:b/>
        </w:rPr>
        <w:lastRenderedPageBreak/>
        <w:t>Elemento de fundação: estacas</w:t>
      </w:r>
    </w:p>
    <w:p w14:paraId="587F75C9" w14:textId="77777777" w:rsidR="001C111C" w:rsidRPr="00396754" w:rsidRDefault="001C111C" w:rsidP="001C111C">
      <w:pPr>
        <w:spacing w:after="0" w:line="360" w:lineRule="auto"/>
        <w:ind w:firstLine="1134"/>
        <w:jc w:val="both"/>
        <w:rPr>
          <w:rFonts w:ascii="Arial" w:hAnsi="Arial"/>
          <w:sz w:val="20"/>
          <w:szCs w:val="20"/>
        </w:rPr>
      </w:pPr>
    </w:p>
    <w:p w14:paraId="2CD69822" w14:textId="77777777" w:rsidR="001C111C" w:rsidRPr="00396754" w:rsidRDefault="001C111C" w:rsidP="001C111C">
      <w:pPr>
        <w:spacing w:after="0" w:line="360" w:lineRule="auto"/>
        <w:ind w:firstLine="1134"/>
        <w:jc w:val="both"/>
        <w:rPr>
          <w:rFonts w:ascii="Arial" w:hAnsi="Arial"/>
          <w:sz w:val="20"/>
          <w:szCs w:val="20"/>
        </w:rPr>
      </w:pPr>
      <w:r w:rsidRPr="00396754">
        <w:rPr>
          <w:rFonts w:ascii="Arial" w:hAnsi="Arial"/>
          <w:sz w:val="20"/>
          <w:szCs w:val="20"/>
        </w:rPr>
        <w:t>As estacas deverão ser executadas através de trado mecânico, o que consiste em estacas moldadas in loco por meio de concretagem de um furo já executado mecanicamente pela introdução de um trado espiral. A concretagem deverá ser realizada através de um funil orientando o fluxo do concreto permitindo um melhor adensamento.</w:t>
      </w:r>
    </w:p>
    <w:p w14:paraId="3F970A59" w14:textId="77777777" w:rsidR="001C111C" w:rsidRPr="00396754" w:rsidRDefault="001C111C" w:rsidP="001C111C">
      <w:pPr>
        <w:spacing w:after="0" w:line="360" w:lineRule="auto"/>
        <w:ind w:firstLine="1134"/>
        <w:jc w:val="both"/>
        <w:rPr>
          <w:rFonts w:ascii="Arial" w:hAnsi="Arial"/>
          <w:sz w:val="20"/>
          <w:szCs w:val="20"/>
        </w:rPr>
      </w:pPr>
      <w:r w:rsidRPr="00396754">
        <w:rPr>
          <w:rFonts w:ascii="Arial" w:hAnsi="Arial"/>
          <w:sz w:val="20"/>
          <w:szCs w:val="20"/>
        </w:rPr>
        <w:t xml:space="preserve">As estacas deverão estar posicionadas até a profundidade de devida estabilidade no solo, neste caso se trata de: </w:t>
      </w:r>
      <w:r w:rsidR="00A860ED">
        <w:rPr>
          <w:rFonts w:ascii="Arial" w:hAnsi="Arial"/>
          <w:sz w:val="20"/>
          <w:szCs w:val="20"/>
        </w:rPr>
        <w:t>7</w:t>
      </w:r>
      <w:r w:rsidR="00396754" w:rsidRPr="00396754">
        <w:rPr>
          <w:rFonts w:ascii="Arial" w:hAnsi="Arial"/>
          <w:sz w:val="20"/>
          <w:szCs w:val="20"/>
        </w:rPr>
        <w:t>m</w:t>
      </w:r>
      <w:r w:rsidRPr="00396754">
        <w:rPr>
          <w:rFonts w:ascii="Arial" w:hAnsi="Arial"/>
          <w:sz w:val="20"/>
          <w:szCs w:val="20"/>
        </w:rPr>
        <w:t xml:space="preserve"> de profundidade, já previsto em orçamento.</w:t>
      </w:r>
    </w:p>
    <w:p w14:paraId="2074C270" w14:textId="77777777" w:rsidR="001C111C" w:rsidRPr="00396754" w:rsidRDefault="001C111C" w:rsidP="001C111C">
      <w:pPr>
        <w:spacing w:line="360" w:lineRule="auto"/>
        <w:outlineLvl w:val="0"/>
        <w:rPr>
          <w:rFonts w:ascii="Arial" w:hAnsi="Arial" w:cs="Arial"/>
          <w:b/>
        </w:rPr>
      </w:pPr>
      <w:r w:rsidRPr="00396754">
        <w:rPr>
          <w:noProof/>
        </w:rPr>
        <w:drawing>
          <wp:anchor distT="0" distB="0" distL="114300" distR="114300" simplePos="0" relativeHeight="251659264" behindDoc="1" locked="0" layoutInCell="1" allowOverlap="1" wp14:anchorId="43806985" wp14:editId="305CE4D7">
            <wp:simplePos x="0" y="0"/>
            <wp:positionH relativeFrom="column">
              <wp:posOffset>2186305</wp:posOffset>
            </wp:positionH>
            <wp:positionV relativeFrom="paragraph">
              <wp:posOffset>95250</wp:posOffset>
            </wp:positionV>
            <wp:extent cx="1375410" cy="2495550"/>
            <wp:effectExtent l="0" t="0" r="0" b="0"/>
            <wp:wrapTight wrapText="bothSides">
              <wp:wrapPolygon edited="0">
                <wp:start x="0" y="0"/>
                <wp:lineTo x="0" y="21435"/>
                <wp:lineTo x="21241" y="21435"/>
                <wp:lineTo x="21241" y="0"/>
                <wp:lineTo x="0" y="0"/>
              </wp:wrapPolygon>
            </wp:wrapTight>
            <wp:docPr id="6" name="Imagem 6" descr="http://www.geradordeprecos.info/imagens3/cpi080_cpi8_220_400_46C51C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radordeprecos.info/imagens3/cpi080_cpi8_220_400_46C51C5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5410" cy="2495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540ED1" w14:textId="77777777" w:rsidR="005F739A" w:rsidRPr="00396754" w:rsidRDefault="005F739A" w:rsidP="005F739A">
      <w:pPr>
        <w:pStyle w:val="PargrafodaLista"/>
        <w:spacing w:line="360" w:lineRule="auto"/>
        <w:ind w:left="1567"/>
        <w:outlineLvl w:val="0"/>
        <w:rPr>
          <w:rFonts w:ascii="Arial" w:hAnsi="Arial" w:cs="Arial"/>
          <w:b/>
        </w:rPr>
      </w:pPr>
    </w:p>
    <w:p w14:paraId="45C93062" w14:textId="77777777" w:rsidR="001C111C" w:rsidRPr="00396754" w:rsidRDefault="001C111C" w:rsidP="005F739A">
      <w:pPr>
        <w:pStyle w:val="PargrafodaLista"/>
        <w:spacing w:line="360" w:lineRule="auto"/>
        <w:ind w:left="1567"/>
        <w:outlineLvl w:val="0"/>
        <w:rPr>
          <w:rFonts w:ascii="Arial" w:hAnsi="Arial" w:cs="Arial"/>
          <w:b/>
        </w:rPr>
      </w:pPr>
    </w:p>
    <w:p w14:paraId="5251EBE1" w14:textId="77777777" w:rsidR="001C111C" w:rsidRPr="00396754" w:rsidRDefault="001C111C" w:rsidP="005F739A">
      <w:pPr>
        <w:pStyle w:val="PargrafodaLista"/>
        <w:spacing w:line="360" w:lineRule="auto"/>
        <w:ind w:left="1567"/>
        <w:outlineLvl w:val="0"/>
        <w:rPr>
          <w:rFonts w:ascii="Arial" w:hAnsi="Arial" w:cs="Arial"/>
          <w:b/>
        </w:rPr>
      </w:pPr>
    </w:p>
    <w:p w14:paraId="2BD2ED22" w14:textId="77777777" w:rsidR="001C111C" w:rsidRPr="00396754" w:rsidRDefault="001C111C" w:rsidP="005F739A">
      <w:pPr>
        <w:pStyle w:val="PargrafodaLista"/>
        <w:spacing w:line="360" w:lineRule="auto"/>
        <w:ind w:left="1567"/>
        <w:outlineLvl w:val="0"/>
        <w:rPr>
          <w:rFonts w:ascii="Arial" w:hAnsi="Arial" w:cs="Arial"/>
          <w:b/>
        </w:rPr>
      </w:pPr>
    </w:p>
    <w:p w14:paraId="55DFF563" w14:textId="77777777" w:rsidR="001C111C" w:rsidRPr="00396754" w:rsidRDefault="001C111C" w:rsidP="005F739A">
      <w:pPr>
        <w:pStyle w:val="PargrafodaLista"/>
        <w:spacing w:line="360" w:lineRule="auto"/>
        <w:ind w:left="1567"/>
        <w:outlineLvl w:val="0"/>
        <w:rPr>
          <w:rFonts w:ascii="Arial" w:hAnsi="Arial" w:cs="Arial"/>
          <w:b/>
        </w:rPr>
      </w:pPr>
    </w:p>
    <w:p w14:paraId="0BD5AE1C" w14:textId="77777777" w:rsidR="001C111C" w:rsidRPr="00396754" w:rsidRDefault="001C111C" w:rsidP="005F739A">
      <w:pPr>
        <w:pStyle w:val="PargrafodaLista"/>
        <w:spacing w:line="360" w:lineRule="auto"/>
        <w:ind w:left="1567"/>
        <w:outlineLvl w:val="0"/>
        <w:rPr>
          <w:rFonts w:ascii="Arial" w:hAnsi="Arial" w:cs="Arial"/>
          <w:b/>
        </w:rPr>
      </w:pPr>
    </w:p>
    <w:p w14:paraId="1F85252A" w14:textId="77777777" w:rsidR="001C111C" w:rsidRPr="00396754" w:rsidRDefault="001C111C" w:rsidP="005F739A">
      <w:pPr>
        <w:pStyle w:val="PargrafodaLista"/>
        <w:spacing w:line="360" w:lineRule="auto"/>
        <w:ind w:left="1567"/>
        <w:outlineLvl w:val="0"/>
        <w:rPr>
          <w:rFonts w:ascii="Arial" w:hAnsi="Arial" w:cs="Arial"/>
          <w:b/>
        </w:rPr>
      </w:pPr>
    </w:p>
    <w:p w14:paraId="51EF908D" w14:textId="77777777" w:rsidR="001C111C" w:rsidRPr="00396754" w:rsidRDefault="001C111C" w:rsidP="005F739A">
      <w:pPr>
        <w:pStyle w:val="PargrafodaLista"/>
        <w:spacing w:line="360" w:lineRule="auto"/>
        <w:ind w:left="1567"/>
        <w:outlineLvl w:val="0"/>
        <w:rPr>
          <w:rFonts w:ascii="Arial" w:hAnsi="Arial" w:cs="Arial"/>
          <w:b/>
        </w:rPr>
      </w:pPr>
    </w:p>
    <w:p w14:paraId="6E895852" w14:textId="77777777" w:rsidR="001C111C" w:rsidRPr="00396754" w:rsidRDefault="001C111C" w:rsidP="005F739A">
      <w:pPr>
        <w:pStyle w:val="PargrafodaLista"/>
        <w:spacing w:line="360" w:lineRule="auto"/>
        <w:ind w:left="1567"/>
        <w:outlineLvl w:val="0"/>
        <w:rPr>
          <w:rFonts w:ascii="Arial" w:hAnsi="Arial" w:cs="Arial"/>
          <w:b/>
        </w:rPr>
      </w:pPr>
    </w:p>
    <w:p w14:paraId="260E3F98" w14:textId="77777777" w:rsidR="001C111C" w:rsidRPr="00396754" w:rsidRDefault="001C111C" w:rsidP="005F739A">
      <w:pPr>
        <w:pStyle w:val="PargrafodaLista"/>
        <w:spacing w:line="360" w:lineRule="auto"/>
        <w:ind w:left="1567"/>
        <w:outlineLvl w:val="0"/>
        <w:rPr>
          <w:rFonts w:ascii="Arial" w:hAnsi="Arial" w:cs="Arial"/>
          <w:b/>
        </w:rPr>
      </w:pPr>
    </w:p>
    <w:p w14:paraId="0BAA832A" w14:textId="77777777" w:rsidR="001C111C" w:rsidRPr="00396754" w:rsidRDefault="001C111C" w:rsidP="005F739A">
      <w:pPr>
        <w:pStyle w:val="PargrafodaLista"/>
        <w:spacing w:line="360" w:lineRule="auto"/>
        <w:ind w:left="1567"/>
        <w:outlineLvl w:val="0"/>
        <w:rPr>
          <w:rFonts w:ascii="Arial" w:hAnsi="Arial" w:cs="Arial"/>
          <w:b/>
        </w:rPr>
      </w:pPr>
      <w:r w:rsidRPr="00396754">
        <w:rPr>
          <w:noProof/>
        </w:rPr>
        <mc:AlternateContent>
          <mc:Choice Requires="wps">
            <w:drawing>
              <wp:anchor distT="0" distB="0" distL="114300" distR="114300" simplePos="0" relativeHeight="251661312" behindDoc="0" locked="0" layoutInCell="1" allowOverlap="1" wp14:anchorId="76C3D78E" wp14:editId="52315F6A">
                <wp:simplePos x="0" y="0"/>
                <wp:positionH relativeFrom="column">
                  <wp:posOffset>1817370</wp:posOffset>
                </wp:positionH>
                <wp:positionV relativeFrom="paragraph">
                  <wp:posOffset>92710</wp:posOffset>
                </wp:positionV>
                <wp:extent cx="2541270" cy="177800"/>
                <wp:effectExtent l="0" t="0" r="0" b="0"/>
                <wp:wrapTight wrapText="bothSides">
                  <wp:wrapPolygon edited="0">
                    <wp:start x="0" y="0"/>
                    <wp:lineTo x="0" y="18514"/>
                    <wp:lineTo x="21373" y="18514"/>
                    <wp:lineTo x="21373" y="0"/>
                    <wp:lineTo x="0" y="0"/>
                  </wp:wrapPolygon>
                </wp:wrapTight>
                <wp:docPr id="2" name="Caixa de texto 2"/>
                <wp:cNvGraphicFramePr/>
                <a:graphic xmlns:a="http://schemas.openxmlformats.org/drawingml/2006/main">
                  <a:graphicData uri="http://schemas.microsoft.com/office/word/2010/wordprocessingShape">
                    <wps:wsp>
                      <wps:cNvSpPr txBox="1"/>
                      <wps:spPr>
                        <a:xfrm>
                          <a:off x="0" y="0"/>
                          <a:ext cx="2541270" cy="177800"/>
                        </a:xfrm>
                        <a:prstGeom prst="rect">
                          <a:avLst/>
                        </a:prstGeom>
                        <a:solidFill>
                          <a:prstClr val="white"/>
                        </a:solidFill>
                        <a:ln>
                          <a:noFill/>
                        </a:ln>
                        <a:effectLst/>
                      </wps:spPr>
                      <wps:txbx>
                        <w:txbxContent>
                          <w:p w14:paraId="63820F84" w14:textId="77777777" w:rsidR="001C111C" w:rsidRPr="001C111C" w:rsidRDefault="001C111C" w:rsidP="001C111C">
                            <w:pPr>
                              <w:pStyle w:val="Legenda"/>
                              <w:jc w:val="center"/>
                              <w:rPr>
                                <w:noProof/>
                                <w:color w:val="auto"/>
                              </w:rPr>
                            </w:pPr>
                            <w:r w:rsidRPr="001C111C">
                              <w:rPr>
                                <w:color w:val="auto"/>
                              </w:rPr>
                              <w:t xml:space="preserve">Figura </w:t>
                            </w:r>
                            <w:r w:rsidRPr="001C111C">
                              <w:rPr>
                                <w:color w:val="auto"/>
                              </w:rPr>
                              <w:fldChar w:fldCharType="begin"/>
                            </w:r>
                            <w:r w:rsidRPr="001C111C">
                              <w:rPr>
                                <w:color w:val="auto"/>
                              </w:rPr>
                              <w:instrText xml:space="preserve"> SEQ Figura \* ARABIC </w:instrText>
                            </w:r>
                            <w:r w:rsidRPr="001C111C">
                              <w:rPr>
                                <w:color w:val="auto"/>
                              </w:rPr>
                              <w:fldChar w:fldCharType="separate"/>
                            </w:r>
                            <w:r w:rsidR="00976E75">
                              <w:rPr>
                                <w:noProof/>
                                <w:color w:val="auto"/>
                              </w:rPr>
                              <w:t>1</w:t>
                            </w:r>
                            <w:r w:rsidRPr="001C111C">
                              <w:rPr>
                                <w:color w:val="auto"/>
                              </w:rPr>
                              <w:fldChar w:fldCharType="end"/>
                            </w:r>
                            <w:r w:rsidRPr="001C111C">
                              <w:rPr>
                                <w:color w:val="auto"/>
                              </w:rPr>
                              <w:t xml:space="preserve"> - Exemplo de fundação em blocos e estacas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C3D78E" id="_x0000_t202" coordsize="21600,21600" o:spt="202" path="m,l,21600r21600,l21600,xe">
                <v:stroke joinstyle="miter"/>
                <v:path gradientshapeok="t" o:connecttype="rect"/>
              </v:shapetype>
              <v:shape id="Caixa de texto 2" o:spid="_x0000_s1026" type="#_x0000_t202" style="position:absolute;left:0;text-align:left;margin-left:143.1pt;margin-top:7.3pt;width:200.1pt;height: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" stroked="f">
                <v:textbox inset="0,0,0,0">
                  <w:txbxContent>
                    <w:p w14:paraId="63820F84" w14:textId="77777777" w:rsidR="001C111C" w:rsidRPr="001C111C" w:rsidRDefault="001C111C" w:rsidP="001C111C">
                      <w:pPr>
                        <w:pStyle w:val="Legenda"/>
                        <w:jc w:val="center"/>
                        <w:rPr>
                          <w:noProof/>
                          <w:color w:val="auto"/>
                        </w:rPr>
                      </w:pPr>
                      <w:r w:rsidRPr="001C111C">
                        <w:rPr>
                          <w:color w:val="auto"/>
                        </w:rPr>
                        <w:t xml:space="preserve">Figura </w:t>
                      </w:r>
                      <w:r w:rsidRPr="001C111C">
                        <w:rPr>
                          <w:color w:val="auto"/>
                        </w:rPr>
                        <w:fldChar w:fldCharType="begin"/>
                      </w:r>
                      <w:r w:rsidRPr="001C111C">
                        <w:rPr>
                          <w:color w:val="auto"/>
                        </w:rPr>
                        <w:instrText xml:space="preserve"> SEQ Figura \* ARABIC </w:instrText>
                      </w:r>
                      <w:r w:rsidRPr="001C111C">
                        <w:rPr>
                          <w:color w:val="auto"/>
                        </w:rPr>
                        <w:fldChar w:fldCharType="separate"/>
                      </w:r>
                      <w:r w:rsidR="00976E75">
                        <w:rPr>
                          <w:noProof/>
                          <w:color w:val="auto"/>
                        </w:rPr>
                        <w:t>1</w:t>
                      </w:r>
                      <w:r w:rsidRPr="001C111C">
                        <w:rPr>
                          <w:color w:val="auto"/>
                        </w:rPr>
                        <w:fldChar w:fldCharType="end"/>
                      </w:r>
                      <w:r w:rsidRPr="001C111C">
                        <w:rPr>
                          <w:color w:val="auto"/>
                        </w:rPr>
                        <w:t xml:space="preserve"> - Exemplo de fundação em blocos e estacas</w:t>
                      </w:r>
                    </w:p>
                  </w:txbxContent>
                </v:textbox>
                <w10:wrap type="tight"/>
              </v:shape>
            </w:pict>
          </mc:Fallback>
        </mc:AlternateContent>
      </w:r>
    </w:p>
    <w:p w14:paraId="0F9A1804" w14:textId="77777777" w:rsidR="005F739A" w:rsidRPr="00396754" w:rsidRDefault="005F739A" w:rsidP="005F739A">
      <w:pPr>
        <w:pStyle w:val="PargrafodaLista"/>
        <w:spacing w:line="360" w:lineRule="auto"/>
        <w:ind w:left="1567"/>
        <w:outlineLvl w:val="0"/>
        <w:rPr>
          <w:rFonts w:ascii="Arial" w:hAnsi="Arial" w:cs="Arial"/>
          <w:b/>
        </w:rPr>
      </w:pPr>
    </w:p>
    <w:p w14:paraId="25981BDC" w14:textId="77777777" w:rsidR="005F739A" w:rsidRPr="00396754" w:rsidRDefault="005F739A" w:rsidP="005F739A">
      <w:pPr>
        <w:pStyle w:val="PargrafodaLista"/>
        <w:numPr>
          <w:ilvl w:val="1"/>
          <w:numId w:val="4"/>
        </w:numPr>
        <w:spacing w:line="360" w:lineRule="auto"/>
        <w:outlineLvl w:val="0"/>
        <w:rPr>
          <w:rFonts w:ascii="Arial" w:hAnsi="Arial" w:cs="Arial"/>
          <w:b/>
        </w:rPr>
      </w:pPr>
      <w:r w:rsidRPr="00396754">
        <w:rPr>
          <w:rFonts w:ascii="Arial" w:hAnsi="Arial" w:cs="Arial"/>
          <w:b/>
        </w:rPr>
        <w:t>Elemento de fundação: Vigas baldrames</w:t>
      </w:r>
    </w:p>
    <w:p w14:paraId="5771888F"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 xml:space="preserve">As vigas de fundação deverão ser realizadas juntamente com os demais elementos de fundação, sempre se atentando para o cobrimento ideal dos elementos já previstos no projeto de concreto armado. As fôrmas serão comuns com gravatas obedecendo a um espaçamento máximo de </w:t>
      </w:r>
      <w:smartTag w:uri="urn:schemas-microsoft-com:office:smarttags" w:element="metricconverter">
        <w:smartTagPr>
          <w:attr w:name="ProductID" w:val="40 cm"/>
        </w:smartTagPr>
        <w:r w:rsidRPr="00396754">
          <w:rPr>
            <w:rFonts w:ascii="Arial" w:hAnsi="Arial"/>
            <w:sz w:val="20"/>
            <w:szCs w:val="20"/>
          </w:rPr>
          <w:t>40 cm</w:t>
        </w:r>
      </w:smartTag>
      <w:r w:rsidRPr="00396754">
        <w:rPr>
          <w:rFonts w:ascii="Arial" w:hAnsi="Arial"/>
          <w:sz w:val="20"/>
          <w:szCs w:val="20"/>
        </w:rPr>
        <w:t xml:space="preserve">. </w:t>
      </w:r>
    </w:p>
    <w:p w14:paraId="3990B449"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O leito em que as vigas serão assentadas deverão ser apiloados até o nivelamento do solo, onde deverá também receber um devido tratamento de impermeabilização.</w:t>
      </w:r>
    </w:p>
    <w:p w14:paraId="7F61224B" w14:textId="77777777" w:rsidR="005F739A" w:rsidRPr="00396754" w:rsidRDefault="005F739A" w:rsidP="004B4E5E">
      <w:pPr>
        <w:spacing w:after="0" w:line="360" w:lineRule="auto"/>
        <w:ind w:firstLine="1134"/>
        <w:jc w:val="both"/>
        <w:rPr>
          <w:rFonts w:ascii="Arial" w:hAnsi="Arial" w:cs="Arial"/>
          <w:b/>
          <w:sz w:val="20"/>
          <w:szCs w:val="20"/>
        </w:rPr>
      </w:pPr>
    </w:p>
    <w:p w14:paraId="4C6D85EA" w14:textId="77777777" w:rsidR="00396754" w:rsidRPr="00396754" w:rsidRDefault="00396754" w:rsidP="004B4E5E">
      <w:pPr>
        <w:spacing w:after="0" w:line="360" w:lineRule="auto"/>
        <w:ind w:firstLine="1134"/>
        <w:jc w:val="both"/>
        <w:rPr>
          <w:rFonts w:ascii="Arial" w:hAnsi="Arial" w:cs="Arial"/>
          <w:b/>
          <w:sz w:val="20"/>
          <w:szCs w:val="20"/>
        </w:rPr>
      </w:pPr>
    </w:p>
    <w:p w14:paraId="20B746CA" w14:textId="77777777" w:rsidR="00396754" w:rsidRPr="00396754" w:rsidRDefault="00396754" w:rsidP="004B4E5E">
      <w:pPr>
        <w:spacing w:after="0" w:line="360" w:lineRule="auto"/>
        <w:ind w:firstLine="1134"/>
        <w:jc w:val="both"/>
        <w:rPr>
          <w:rFonts w:ascii="Arial" w:hAnsi="Arial" w:cs="Arial"/>
          <w:b/>
          <w:sz w:val="20"/>
          <w:szCs w:val="20"/>
        </w:rPr>
      </w:pPr>
    </w:p>
    <w:p w14:paraId="322372A0" w14:textId="77777777" w:rsidR="00396754" w:rsidRPr="00396754" w:rsidRDefault="00396754" w:rsidP="004B4E5E">
      <w:pPr>
        <w:spacing w:after="0" w:line="360" w:lineRule="auto"/>
        <w:ind w:firstLine="1134"/>
        <w:jc w:val="both"/>
        <w:rPr>
          <w:rFonts w:ascii="Arial" w:hAnsi="Arial" w:cs="Arial"/>
          <w:b/>
          <w:sz w:val="20"/>
          <w:szCs w:val="20"/>
        </w:rPr>
      </w:pPr>
    </w:p>
    <w:p w14:paraId="14F1234B" w14:textId="77777777" w:rsidR="00396754" w:rsidRPr="00396754" w:rsidRDefault="00396754" w:rsidP="004B4E5E">
      <w:pPr>
        <w:spacing w:after="0" w:line="360" w:lineRule="auto"/>
        <w:ind w:firstLine="1134"/>
        <w:jc w:val="both"/>
        <w:rPr>
          <w:rFonts w:ascii="Arial" w:hAnsi="Arial" w:cs="Arial"/>
          <w:b/>
          <w:sz w:val="20"/>
          <w:szCs w:val="20"/>
        </w:rPr>
      </w:pPr>
    </w:p>
    <w:p w14:paraId="01E3AC72" w14:textId="77777777" w:rsidR="00396754" w:rsidRPr="00396754" w:rsidRDefault="00396754" w:rsidP="004B4E5E">
      <w:pPr>
        <w:spacing w:after="0" w:line="360" w:lineRule="auto"/>
        <w:ind w:firstLine="1134"/>
        <w:jc w:val="both"/>
        <w:rPr>
          <w:rFonts w:ascii="Arial" w:hAnsi="Arial" w:cs="Arial"/>
          <w:b/>
          <w:sz w:val="20"/>
          <w:szCs w:val="20"/>
        </w:rPr>
      </w:pPr>
    </w:p>
    <w:p w14:paraId="165B4DBC" w14:textId="77777777" w:rsidR="00396754" w:rsidRPr="00396754" w:rsidRDefault="00396754" w:rsidP="004B4E5E">
      <w:pPr>
        <w:spacing w:after="0" w:line="360" w:lineRule="auto"/>
        <w:ind w:firstLine="1134"/>
        <w:jc w:val="both"/>
        <w:rPr>
          <w:rFonts w:ascii="Arial" w:hAnsi="Arial" w:cs="Arial"/>
          <w:b/>
          <w:sz w:val="20"/>
          <w:szCs w:val="20"/>
        </w:rPr>
      </w:pPr>
    </w:p>
    <w:p w14:paraId="47C1E13E" w14:textId="77777777" w:rsidR="00396754" w:rsidRPr="00396754" w:rsidRDefault="00396754" w:rsidP="004B4E5E">
      <w:pPr>
        <w:spacing w:after="0" w:line="360" w:lineRule="auto"/>
        <w:ind w:firstLine="1134"/>
        <w:jc w:val="both"/>
        <w:rPr>
          <w:rFonts w:ascii="Arial" w:hAnsi="Arial" w:cs="Arial"/>
          <w:b/>
          <w:sz w:val="20"/>
          <w:szCs w:val="20"/>
        </w:rPr>
      </w:pPr>
    </w:p>
    <w:p w14:paraId="73EADDFD" w14:textId="77777777" w:rsidR="00396754" w:rsidRPr="00396754" w:rsidRDefault="00396754" w:rsidP="004B4E5E">
      <w:pPr>
        <w:spacing w:after="0" w:line="360" w:lineRule="auto"/>
        <w:ind w:firstLine="1134"/>
        <w:jc w:val="both"/>
        <w:rPr>
          <w:rFonts w:ascii="Arial" w:hAnsi="Arial" w:cs="Arial"/>
          <w:b/>
          <w:sz w:val="20"/>
          <w:szCs w:val="20"/>
        </w:rPr>
      </w:pPr>
    </w:p>
    <w:p w14:paraId="14532448" w14:textId="77777777" w:rsidR="005F739A" w:rsidRPr="00396754" w:rsidRDefault="005F739A" w:rsidP="005F739A">
      <w:pPr>
        <w:pStyle w:val="PargrafodaLista"/>
        <w:numPr>
          <w:ilvl w:val="0"/>
          <w:numId w:val="4"/>
        </w:numPr>
        <w:spacing w:line="360" w:lineRule="auto"/>
        <w:ind w:left="0" w:firstLine="1134"/>
        <w:outlineLvl w:val="0"/>
        <w:rPr>
          <w:rFonts w:ascii="Arial" w:hAnsi="Arial" w:cs="Arial"/>
          <w:b/>
        </w:rPr>
      </w:pPr>
      <w:r w:rsidRPr="00396754">
        <w:rPr>
          <w:rFonts w:ascii="Arial" w:hAnsi="Arial" w:cs="Arial"/>
          <w:b/>
        </w:rPr>
        <w:t>ESTRUTURA</w:t>
      </w:r>
    </w:p>
    <w:p w14:paraId="54A38AE3"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Conforme NBR 6118/20</w:t>
      </w:r>
      <w:r w:rsidR="00FA4722" w:rsidRPr="00396754">
        <w:rPr>
          <w:rFonts w:ascii="Arial" w:hAnsi="Arial"/>
          <w:sz w:val="20"/>
          <w:szCs w:val="20"/>
        </w:rPr>
        <w:t>14</w:t>
      </w:r>
      <w:r w:rsidRPr="00396754">
        <w:rPr>
          <w:rFonts w:ascii="Arial" w:hAnsi="Arial"/>
          <w:sz w:val="20"/>
          <w:szCs w:val="20"/>
        </w:rPr>
        <w:t xml:space="preserve"> a estrutura será executada em concreto armado com resistência: fck= 25MPa, aço CA-50 e CA-60, fôrmas apropriadas de madeira, executadas rigorosamente e conforme projeto básico estrutural. </w:t>
      </w:r>
    </w:p>
    <w:p w14:paraId="2114112A"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A qualidade dos materiais como concreto, aço e madeira deverão</w:t>
      </w:r>
      <w:r w:rsidR="00AD24B1" w:rsidRPr="00396754">
        <w:rPr>
          <w:rFonts w:ascii="Arial" w:hAnsi="Arial"/>
          <w:sz w:val="20"/>
          <w:szCs w:val="20"/>
        </w:rPr>
        <w:t xml:space="preserve"> ser inspecionados e acompanhados</w:t>
      </w:r>
      <w:r w:rsidRPr="00396754">
        <w:rPr>
          <w:rFonts w:ascii="Arial" w:hAnsi="Arial"/>
          <w:sz w:val="20"/>
          <w:szCs w:val="20"/>
        </w:rPr>
        <w:t xml:space="preserve"> no seu preparo para uso na obra, por profissional legalmente habilitado junto ao C</w:t>
      </w:r>
      <w:r w:rsidR="00AD24B1" w:rsidRPr="00396754">
        <w:rPr>
          <w:rFonts w:ascii="Arial" w:hAnsi="Arial"/>
          <w:sz w:val="20"/>
          <w:szCs w:val="20"/>
        </w:rPr>
        <w:t xml:space="preserve">onselho Regional de Engenharia e </w:t>
      </w:r>
      <w:r w:rsidRPr="00396754">
        <w:rPr>
          <w:rFonts w:ascii="Arial" w:hAnsi="Arial"/>
          <w:sz w:val="20"/>
          <w:szCs w:val="20"/>
        </w:rPr>
        <w:t>Agronomia</w:t>
      </w:r>
      <w:r w:rsidR="00AD24B1" w:rsidRPr="00396754">
        <w:rPr>
          <w:rFonts w:ascii="Arial" w:hAnsi="Arial"/>
          <w:sz w:val="20"/>
          <w:szCs w:val="20"/>
        </w:rPr>
        <w:t xml:space="preserve"> </w:t>
      </w:r>
      <w:r w:rsidRPr="00396754">
        <w:rPr>
          <w:rFonts w:ascii="Arial" w:hAnsi="Arial"/>
          <w:sz w:val="20"/>
          <w:szCs w:val="20"/>
        </w:rPr>
        <w:t>– CREA-MT.</w:t>
      </w:r>
    </w:p>
    <w:p w14:paraId="19E344E9"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14:paraId="3ED77184"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Todas as informações sobre comprimento das barras, bitolas, alojamento e demais detalhes construtivos encontram-se no projeto básico estrutural. A concretagem seguirá um planejamento prévio para transporte, lançamento e adensamento.</w:t>
      </w:r>
    </w:p>
    <w:p w14:paraId="6A2AAABE"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O concreto deverá ser preparado no próprio canteiro com uso de betoneira, obedecendo à homogeneização da mistura de todos os componentes necessários (brita, areia, cimento e água), e tendo um tempo mínimo de amassamento.</w:t>
      </w:r>
    </w:p>
    <w:p w14:paraId="01E53A68"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14:paraId="51FE532A" w14:textId="77777777" w:rsidR="00CA7E8C" w:rsidRPr="00396754" w:rsidRDefault="00CA7E8C" w:rsidP="00CA7E8C">
      <w:pPr>
        <w:spacing w:after="0" w:line="360" w:lineRule="auto"/>
        <w:ind w:firstLine="1134"/>
        <w:jc w:val="both"/>
        <w:rPr>
          <w:rFonts w:ascii="Arial" w:hAnsi="Arial"/>
          <w:sz w:val="20"/>
          <w:szCs w:val="20"/>
        </w:rPr>
      </w:pPr>
      <w:r w:rsidRPr="00396754">
        <w:rPr>
          <w:rFonts w:ascii="Arial" w:hAnsi="Arial"/>
          <w:sz w:val="20"/>
          <w:szCs w:val="20"/>
        </w:rPr>
        <w:t xml:space="preserve">As fôrmas e escoramentos devem ser executados de forma a atender as dimensões das peças da estrutura projetada. </w:t>
      </w:r>
    </w:p>
    <w:p w14:paraId="24C9529F" w14:textId="77777777" w:rsidR="00396754" w:rsidRPr="00396754" w:rsidRDefault="00396754" w:rsidP="00CA7E8C">
      <w:pPr>
        <w:spacing w:after="0" w:line="360" w:lineRule="auto"/>
        <w:ind w:firstLine="1134"/>
        <w:jc w:val="both"/>
        <w:outlineLvl w:val="0"/>
        <w:rPr>
          <w:rFonts w:ascii="Arial" w:hAnsi="Arial"/>
          <w:sz w:val="20"/>
          <w:szCs w:val="20"/>
        </w:rPr>
      </w:pPr>
    </w:p>
    <w:p w14:paraId="1617364A" w14:textId="77777777" w:rsidR="00396754" w:rsidRPr="00396754" w:rsidRDefault="00396754" w:rsidP="00CA7E8C">
      <w:pPr>
        <w:spacing w:after="0" w:line="360" w:lineRule="auto"/>
        <w:ind w:firstLine="1134"/>
        <w:jc w:val="both"/>
        <w:outlineLvl w:val="0"/>
        <w:rPr>
          <w:rFonts w:ascii="Arial" w:hAnsi="Arial"/>
          <w:sz w:val="20"/>
          <w:szCs w:val="20"/>
        </w:rPr>
      </w:pPr>
    </w:p>
    <w:p w14:paraId="138A7E2A" w14:textId="77777777" w:rsidR="00396754" w:rsidRPr="00396754" w:rsidRDefault="00396754" w:rsidP="00CA7E8C">
      <w:pPr>
        <w:spacing w:after="0" w:line="360" w:lineRule="auto"/>
        <w:ind w:firstLine="1134"/>
        <w:jc w:val="both"/>
        <w:outlineLvl w:val="0"/>
        <w:rPr>
          <w:rFonts w:ascii="Arial" w:hAnsi="Arial"/>
          <w:sz w:val="20"/>
          <w:szCs w:val="20"/>
        </w:rPr>
      </w:pPr>
    </w:p>
    <w:p w14:paraId="4316DD76" w14:textId="77777777" w:rsidR="00396754" w:rsidRPr="00396754" w:rsidRDefault="00396754" w:rsidP="00CA7E8C">
      <w:pPr>
        <w:spacing w:after="0" w:line="360" w:lineRule="auto"/>
        <w:ind w:firstLine="1134"/>
        <w:jc w:val="both"/>
        <w:outlineLvl w:val="0"/>
        <w:rPr>
          <w:rFonts w:ascii="Arial" w:hAnsi="Arial"/>
          <w:sz w:val="20"/>
          <w:szCs w:val="20"/>
        </w:rPr>
      </w:pPr>
    </w:p>
    <w:p w14:paraId="5F3AC74A" w14:textId="77777777" w:rsidR="00396754" w:rsidRPr="00396754" w:rsidRDefault="00396754" w:rsidP="00CA7E8C">
      <w:pPr>
        <w:spacing w:after="0" w:line="360" w:lineRule="auto"/>
        <w:ind w:firstLine="1134"/>
        <w:jc w:val="both"/>
        <w:outlineLvl w:val="0"/>
        <w:rPr>
          <w:rFonts w:ascii="Arial" w:hAnsi="Arial"/>
          <w:sz w:val="20"/>
          <w:szCs w:val="20"/>
        </w:rPr>
      </w:pPr>
    </w:p>
    <w:p w14:paraId="6CFC5066" w14:textId="77777777" w:rsidR="00396754" w:rsidRPr="00396754" w:rsidRDefault="00396754" w:rsidP="00CA7E8C">
      <w:pPr>
        <w:spacing w:after="0" w:line="360" w:lineRule="auto"/>
        <w:ind w:firstLine="1134"/>
        <w:jc w:val="both"/>
        <w:outlineLvl w:val="0"/>
        <w:rPr>
          <w:rFonts w:ascii="Arial" w:hAnsi="Arial"/>
          <w:sz w:val="20"/>
          <w:szCs w:val="20"/>
        </w:rPr>
      </w:pPr>
    </w:p>
    <w:p w14:paraId="26A55630" w14:textId="77777777" w:rsidR="00396754" w:rsidRPr="00396754" w:rsidRDefault="00396754" w:rsidP="00CA7E8C">
      <w:pPr>
        <w:spacing w:after="0" w:line="360" w:lineRule="auto"/>
        <w:ind w:firstLine="1134"/>
        <w:jc w:val="both"/>
        <w:outlineLvl w:val="0"/>
        <w:rPr>
          <w:rFonts w:ascii="Arial" w:hAnsi="Arial"/>
          <w:sz w:val="20"/>
          <w:szCs w:val="20"/>
        </w:rPr>
      </w:pPr>
    </w:p>
    <w:p w14:paraId="2FE8301A" w14:textId="77777777" w:rsidR="00396754" w:rsidRPr="00396754" w:rsidRDefault="00396754" w:rsidP="00CA7E8C">
      <w:pPr>
        <w:spacing w:after="0" w:line="360" w:lineRule="auto"/>
        <w:ind w:firstLine="1134"/>
        <w:jc w:val="both"/>
        <w:outlineLvl w:val="0"/>
        <w:rPr>
          <w:rFonts w:ascii="Arial" w:hAnsi="Arial"/>
          <w:sz w:val="20"/>
          <w:szCs w:val="20"/>
        </w:rPr>
      </w:pPr>
    </w:p>
    <w:p w14:paraId="798A25EA" w14:textId="77777777" w:rsidR="00396754" w:rsidRPr="00396754" w:rsidRDefault="00396754" w:rsidP="00CA7E8C">
      <w:pPr>
        <w:spacing w:after="0" w:line="360" w:lineRule="auto"/>
        <w:ind w:firstLine="1134"/>
        <w:jc w:val="both"/>
        <w:outlineLvl w:val="0"/>
        <w:rPr>
          <w:rFonts w:ascii="Arial" w:hAnsi="Arial"/>
          <w:sz w:val="20"/>
          <w:szCs w:val="20"/>
        </w:rPr>
      </w:pPr>
    </w:p>
    <w:p w14:paraId="43DD855B" w14:textId="77777777" w:rsidR="00396754" w:rsidRPr="00396754" w:rsidRDefault="00396754" w:rsidP="00CA7E8C">
      <w:pPr>
        <w:spacing w:after="0" w:line="360" w:lineRule="auto"/>
        <w:ind w:firstLine="1134"/>
        <w:jc w:val="both"/>
        <w:outlineLvl w:val="0"/>
        <w:rPr>
          <w:rFonts w:ascii="Arial" w:hAnsi="Arial"/>
          <w:sz w:val="20"/>
          <w:szCs w:val="20"/>
        </w:rPr>
      </w:pPr>
    </w:p>
    <w:p w14:paraId="2451DDEF" w14:textId="77777777" w:rsidR="00396754" w:rsidRPr="00396754" w:rsidRDefault="00396754" w:rsidP="00CA7E8C">
      <w:pPr>
        <w:spacing w:after="0" w:line="360" w:lineRule="auto"/>
        <w:ind w:firstLine="1134"/>
        <w:jc w:val="both"/>
        <w:outlineLvl w:val="0"/>
        <w:rPr>
          <w:rFonts w:ascii="Arial" w:hAnsi="Arial"/>
          <w:sz w:val="20"/>
          <w:szCs w:val="20"/>
        </w:rPr>
      </w:pPr>
    </w:p>
    <w:p w14:paraId="73BBE68C" w14:textId="77777777" w:rsidR="00396754" w:rsidRPr="00396754" w:rsidRDefault="00396754" w:rsidP="00CA7E8C">
      <w:pPr>
        <w:spacing w:after="0" w:line="360" w:lineRule="auto"/>
        <w:ind w:firstLine="1134"/>
        <w:jc w:val="both"/>
        <w:outlineLvl w:val="0"/>
        <w:rPr>
          <w:rFonts w:ascii="Arial" w:hAnsi="Arial"/>
          <w:sz w:val="20"/>
          <w:szCs w:val="20"/>
        </w:rPr>
      </w:pPr>
    </w:p>
    <w:p w14:paraId="0A888911" w14:textId="77777777" w:rsidR="00396754" w:rsidRPr="00396754" w:rsidRDefault="00396754" w:rsidP="00CA7E8C">
      <w:pPr>
        <w:spacing w:after="0" w:line="360" w:lineRule="auto"/>
        <w:ind w:firstLine="1134"/>
        <w:jc w:val="both"/>
        <w:outlineLvl w:val="0"/>
        <w:rPr>
          <w:rFonts w:ascii="Arial" w:hAnsi="Arial"/>
          <w:sz w:val="20"/>
          <w:szCs w:val="20"/>
        </w:rPr>
      </w:pPr>
    </w:p>
    <w:p w14:paraId="32FEFC8F" w14:textId="77777777" w:rsidR="00396754" w:rsidRPr="00396754" w:rsidRDefault="00396754" w:rsidP="00CA7E8C">
      <w:pPr>
        <w:spacing w:after="0" w:line="360" w:lineRule="auto"/>
        <w:ind w:firstLine="1134"/>
        <w:jc w:val="both"/>
        <w:outlineLvl w:val="0"/>
        <w:rPr>
          <w:rFonts w:ascii="Arial" w:hAnsi="Arial"/>
          <w:sz w:val="20"/>
          <w:szCs w:val="20"/>
        </w:rPr>
      </w:pPr>
    </w:p>
    <w:p w14:paraId="7B2BDA4E" w14:textId="77777777" w:rsidR="00396754" w:rsidRPr="00396754" w:rsidRDefault="00396754" w:rsidP="00CA7E8C">
      <w:pPr>
        <w:spacing w:after="0" w:line="360" w:lineRule="auto"/>
        <w:ind w:firstLine="1134"/>
        <w:jc w:val="both"/>
        <w:outlineLvl w:val="0"/>
        <w:rPr>
          <w:rFonts w:ascii="Arial" w:hAnsi="Arial"/>
          <w:sz w:val="20"/>
          <w:szCs w:val="20"/>
        </w:rPr>
      </w:pPr>
    </w:p>
    <w:p w14:paraId="5C62D2CD" w14:textId="2C3582CB" w:rsidR="00CA7E8C" w:rsidRDefault="00CA7E8C" w:rsidP="00CA7E8C">
      <w:pPr>
        <w:spacing w:after="0" w:line="360" w:lineRule="auto"/>
        <w:ind w:firstLine="1134"/>
        <w:jc w:val="both"/>
        <w:outlineLvl w:val="0"/>
        <w:rPr>
          <w:rFonts w:ascii="Arial" w:hAnsi="Arial"/>
          <w:sz w:val="20"/>
          <w:szCs w:val="20"/>
        </w:rPr>
      </w:pPr>
      <w:r w:rsidRPr="00396754">
        <w:rPr>
          <w:rFonts w:ascii="Arial" w:hAnsi="Arial"/>
          <w:sz w:val="20"/>
          <w:szCs w:val="20"/>
        </w:rPr>
        <w:t xml:space="preserve">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prazos: 03 dias; faces laterais, 14 dias; face inferior, deixando pontaletes devidamente encunhados e </w:t>
      </w:r>
      <w:r w:rsidR="00396754" w:rsidRPr="00396754">
        <w:rPr>
          <w:rFonts w:ascii="Arial" w:hAnsi="Arial"/>
          <w:sz w:val="20"/>
          <w:szCs w:val="20"/>
        </w:rPr>
        <w:t>contra ventados</w:t>
      </w:r>
      <w:r w:rsidRPr="00396754">
        <w:rPr>
          <w:rFonts w:ascii="Arial" w:hAnsi="Arial"/>
          <w:sz w:val="20"/>
          <w:szCs w:val="20"/>
        </w:rPr>
        <w:t>, 21 dias; face inferior sem pontaletes.</w:t>
      </w:r>
    </w:p>
    <w:p w14:paraId="1BE78296" w14:textId="77777777" w:rsidR="00D96725" w:rsidRPr="00396754" w:rsidRDefault="00D96725" w:rsidP="00CA7E8C">
      <w:pPr>
        <w:spacing w:after="0" w:line="360" w:lineRule="auto"/>
        <w:ind w:firstLine="1134"/>
        <w:jc w:val="both"/>
        <w:outlineLvl w:val="0"/>
        <w:rPr>
          <w:rFonts w:ascii="Arial" w:hAnsi="Arial" w:cs="Arial"/>
          <w:b/>
          <w:sz w:val="20"/>
          <w:szCs w:val="20"/>
        </w:rPr>
      </w:pPr>
    </w:p>
    <w:p w14:paraId="5E01707D" w14:textId="79C8CB2D" w:rsidR="00D96725" w:rsidRPr="00396754" w:rsidRDefault="00D96725" w:rsidP="00D96725">
      <w:pPr>
        <w:pStyle w:val="PargrafodaLista"/>
        <w:numPr>
          <w:ilvl w:val="1"/>
          <w:numId w:val="4"/>
        </w:numPr>
        <w:spacing w:line="360" w:lineRule="auto"/>
        <w:outlineLvl w:val="0"/>
        <w:rPr>
          <w:rFonts w:ascii="Arial" w:hAnsi="Arial" w:cs="Arial"/>
          <w:b/>
        </w:rPr>
      </w:pPr>
      <w:r w:rsidRPr="00396754">
        <w:rPr>
          <w:rFonts w:ascii="Arial" w:hAnsi="Arial" w:cs="Arial"/>
          <w:b/>
        </w:rPr>
        <w:t xml:space="preserve">Elemento de </w:t>
      </w:r>
      <w:r>
        <w:rPr>
          <w:rFonts w:ascii="Arial" w:hAnsi="Arial" w:cs="Arial"/>
          <w:b/>
        </w:rPr>
        <w:t>Estrutura</w:t>
      </w:r>
      <w:r w:rsidRPr="00396754">
        <w:rPr>
          <w:rFonts w:ascii="Arial" w:hAnsi="Arial" w:cs="Arial"/>
          <w:b/>
        </w:rPr>
        <w:t xml:space="preserve">: </w:t>
      </w:r>
      <w:r>
        <w:rPr>
          <w:rFonts w:ascii="Arial" w:hAnsi="Arial" w:cs="Arial"/>
          <w:b/>
        </w:rPr>
        <w:t>Laje nervurada</w:t>
      </w:r>
    </w:p>
    <w:p w14:paraId="21EE500F" w14:textId="0A848864" w:rsidR="007E5033" w:rsidRPr="00D96725" w:rsidRDefault="00D96725" w:rsidP="00D96725">
      <w:pPr>
        <w:spacing w:after="0" w:line="360" w:lineRule="auto"/>
        <w:ind w:firstLine="1134"/>
        <w:jc w:val="both"/>
        <w:outlineLvl w:val="0"/>
        <w:rPr>
          <w:rFonts w:ascii="Arial" w:hAnsi="Arial"/>
          <w:sz w:val="20"/>
          <w:szCs w:val="20"/>
        </w:rPr>
      </w:pPr>
      <w:r w:rsidRPr="00D96725">
        <w:rPr>
          <w:rFonts w:ascii="Arial" w:hAnsi="Arial"/>
          <w:sz w:val="20"/>
          <w:szCs w:val="20"/>
        </w:rPr>
        <w:t>Concretagem de pilares, vigas e lajes, fck = 25 MPa, com uso de bomba - lançamento, adensamento e acabamento; - Montagem e desmontagem de fôrmas em chapa de madeira compensada resinada para pilares, vigas e lajes, 2 utilizações; - Armação de estrutura convencional de concreto armado em edifício de múltiplos pavimentos, utilizando aço CA-60 (Ø 5,0 mm) e CA-50 Ø 6,3; 8,0; 10,0; 12,5; 16,0; e 20,0 mm) para pilares, vigas e lajes; - Concretagem de vigas baldrames, fck 30 MPa, com uso de bomba - lançamento, adensamento e acabamento; - Fabricação, montagem e desmontagem de fôrma para viga baldrame, em chapa de madeira compensada resinada, e=17 mm, 4 utilizações; - Armação de vigas baldrame, utilizando aço CA-60 (Ø 5,0 mm) e CA-50 (Ø 6,3; 8,0; 10,0; e 12,5 mm).</w:t>
      </w:r>
    </w:p>
    <w:p w14:paraId="6486B30A" w14:textId="3FBAEDB2" w:rsidR="00D96725" w:rsidRDefault="00D96725" w:rsidP="00D96725">
      <w:pPr>
        <w:spacing w:after="0" w:line="360" w:lineRule="auto"/>
        <w:ind w:firstLine="1134"/>
        <w:jc w:val="both"/>
        <w:outlineLvl w:val="0"/>
        <w:rPr>
          <w:rFonts w:ascii="Arial" w:hAnsi="Arial"/>
          <w:sz w:val="20"/>
          <w:szCs w:val="20"/>
        </w:rPr>
      </w:pPr>
      <w:r w:rsidRPr="00D96725">
        <w:rPr>
          <w:rFonts w:ascii="Arial" w:hAnsi="Arial"/>
          <w:sz w:val="20"/>
          <w:szCs w:val="20"/>
        </w:rPr>
        <w:t>O especialista do tema, com base no banco de dados de projetos de sua empresa, parametrizou os indicadores. Sendo assim, se por um lado os indicadores não refletem um caso específico, apresentam uma maior amplitude na representatividade deles.</w:t>
      </w:r>
    </w:p>
    <w:p w14:paraId="013D9F22" w14:textId="77777777" w:rsidR="00D96725" w:rsidRPr="00D96725" w:rsidRDefault="00D96725" w:rsidP="00D96725">
      <w:pPr>
        <w:spacing w:after="0" w:line="360" w:lineRule="auto"/>
        <w:ind w:firstLine="1134"/>
        <w:jc w:val="both"/>
        <w:outlineLvl w:val="0"/>
        <w:rPr>
          <w:rFonts w:ascii="Arial" w:hAnsi="Arial"/>
          <w:sz w:val="20"/>
          <w:szCs w:val="20"/>
        </w:rPr>
      </w:pPr>
    </w:p>
    <w:p w14:paraId="4E82179B" w14:textId="77777777" w:rsidR="00835009" w:rsidRPr="00396754" w:rsidRDefault="00835009" w:rsidP="004B4E5E">
      <w:pPr>
        <w:pStyle w:val="Ttulo1"/>
        <w:spacing w:before="0" w:line="360" w:lineRule="auto"/>
        <w:rPr>
          <w:rFonts w:ascii="Arial" w:hAnsi="Arial" w:cs="Arial"/>
          <w:color w:val="auto"/>
        </w:rPr>
      </w:pPr>
      <w:r w:rsidRPr="00396754">
        <w:rPr>
          <w:rFonts w:ascii="Arial" w:hAnsi="Arial" w:cs="Arial"/>
          <w:color w:val="auto"/>
        </w:rPr>
        <w:t>NOTAS E OBSERVAÇÕES</w:t>
      </w:r>
    </w:p>
    <w:p w14:paraId="6FD06C13"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Todas as informações necessárias para sanar possíveis dúvidas estão descritas neste memorial e nas pranchas dos projetos;</w:t>
      </w:r>
    </w:p>
    <w:p w14:paraId="29CEFBC8"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 xml:space="preserve">Caso haja dúvidas na execução das instalações e as mesmas não forem sanas após a leitura deste memorial, o </w:t>
      </w:r>
      <w:r w:rsidR="0026721D" w:rsidRPr="00396754">
        <w:rPr>
          <w:rFonts w:ascii="Arial" w:hAnsi="Arial" w:cs="Arial"/>
          <w:sz w:val="20"/>
          <w:szCs w:val="20"/>
        </w:rPr>
        <w:t>proprietário</w:t>
      </w:r>
      <w:r w:rsidRPr="00396754">
        <w:rPr>
          <w:rFonts w:ascii="Arial" w:hAnsi="Arial" w:cs="Arial"/>
          <w:sz w:val="20"/>
          <w:szCs w:val="20"/>
        </w:rPr>
        <w:t xml:space="preserve"> poderá entrar em contato com o autor dos projetos; </w:t>
      </w:r>
    </w:p>
    <w:p w14:paraId="049DEA45" w14:textId="77777777" w:rsidR="002E300A" w:rsidRPr="00396754" w:rsidRDefault="002E300A" w:rsidP="004B4E5E">
      <w:pPr>
        <w:numPr>
          <w:ilvl w:val="0"/>
          <w:numId w:val="5"/>
        </w:numPr>
        <w:spacing w:after="0" w:line="360" w:lineRule="auto"/>
        <w:ind w:left="0" w:firstLine="1134"/>
        <w:jc w:val="both"/>
        <w:rPr>
          <w:rFonts w:ascii="Arial" w:hAnsi="Arial" w:cs="Arial"/>
          <w:sz w:val="20"/>
          <w:szCs w:val="20"/>
        </w:rPr>
      </w:pPr>
      <w:r w:rsidRPr="00396754">
        <w:rPr>
          <w:rFonts w:ascii="Arial" w:hAnsi="Arial" w:cs="Arial"/>
          <w:sz w:val="20"/>
          <w:szCs w:val="20"/>
        </w:rPr>
        <w:t>Quaisquer alterações nos projetos deverão ter a autorização do autor dos mesmos.</w:t>
      </w:r>
      <w:r w:rsidRPr="00396754">
        <w:rPr>
          <w:rFonts w:ascii="Arial" w:hAnsi="Arial" w:cs="Arial"/>
          <w:b/>
          <w:sz w:val="20"/>
          <w:szCs w:val="20"/>
        </w:rPr>
        <w:t xml:space="preserve"> </w:t>
      </w:r>
    </w:p>
    <w:p w14:paraId="39311EE6" w14:textId="77777777" w:rsidR="002E300A" w:rsidRPr="00396754" w:rsidRDefault="002E300A" w:rsidP="004B4E5E">
      <w:pPr>
        <w:spacing w:after="0" w:line="360" w:lineRule="auto"/>
        <w:ind w:firstLine="1134"/>
        <w:jc w:val="both"/>
        <w:rPr>
          <w:rFonts w:ascii="Arial" w:hAnsi="Arial" w:cs="Arial"/>
          <w:b/>
          <w:sz w:val="20"/>
          <w:szCs w:val="20"/>
          <w:highlight w:val="yellow"/>
        </w:rPr>
      </w:pPr>
    </w:p>
    <w:p w14:paraId="2C7B427C" w14:textId="77777777" w:rsidR="00B56B35" w:rsidRPr="00396754" w:rsidRDefault="0044793F" w:rsidP="00B56B35">
      <w:pPr>
        <w:keepLines/>
        <w:widowControl w:val="0"/>
        <w:autoSpaceDE w:val="0"/>
        <w:autoSpaceDN w:val="0"/>
        <w:adjustRightInd w:val="0"/>
        <w:spacing w:line="360" w:lineRule="auto"/>
        <w:jc w:val="right"/>
        <w:rPr>
          <w:rStyle w:val="nfase"/>
          <w:rFonts w:ascii="Arial" w:hAnsi="Arial" w:cs="Arial"/>
          <w:sz w:val="20"/>
          <w:szCs w:val="20"/>
        </w:rPr>
      </w:pPr>
      <w:r>
        <w:rPr>
          <w:rStyle w:val="nfase"/>
          <w:rFonts w:ascii="Arial" w:hAnsi="Arial" w:cs="Arial"/>
          <w:i w:val="0"/>
          <w:sz w:val="20"/>
          <w:szCs w:val="20"/>
        </w:rPr>
        <w:t>Canarana</w:t>
      </w:r>
      <w:r w:rsidR="00B56B35" w:rsidRPr="00396754">
        <w:rPr>
          <w:rStyle w:val="nfase"/>
          <w:rFonts w:ascii="Arial" w:hAnsi="Arial" w:cs="Arial"/>
          <w:i w:val="0"/>
          <w:sz w:val="20"/>
          <w:szCs w:val="20"/>
        </w:rPr>
        <w:t xml:space="preserve">, </w:t>
      </w:r>
      <w:r>
        <w:rPr>
          <w:rStyle w:val="nfase"/>
          <w:rFonts w:ascii="Arial" w:hAnsi="Arial" w:cs="Arial"/>
          <w:i w:val="0"/>
          <w:sz w:val="20"/>
          <w:szCs w:val="20"/>
        </w:rPr>
        <w:t>23</w:t>
      </w:r>
      <w:r w:rsidR="00B56B35" w:rsidRPr="00396754">
        <w:rPr>
          <w:rStyle w:val="nfase"/>
          <w:rFonts w:ascii="Arial" w:hAnsi="Arial" w:cs="Arial"/>
          <w:i w:val="0"/>
          <w:sz w:val="20"/>
          <w:szCs w:val="20"/>
        </w:rPr>
        <w:t xml:space="preserve"> de </w:t>
      </w:r>
      <w:r>
        <w:rPr>
          <w:rStyle w:val="nfase"/>
          <w:rFonts w:ascii="Arial" w:hAnsi="Arial" w:cs="Arial"/>
          <w:i w:val="0"/>
          <w:sz w:val="20"/>
          <w:szCs w:val="20"/>
        </w:rPr>
        <w:t>junho de 2022</w:t>
      </w:r>
      <w:r w:rsidR="00B56B35" w:rsidRPr="00396754">
        <w:rPr>
          <w:rStyle w:val="nfase"/>
          <w:rFonts w:ascii="Arial" w:hAnsi="Arial" w:cs="Arial"/>
          <w:sz w:val="20"/>
          <w:szCs w:val="20"/>
        </w:rPr>
        <w:t>.</w:t>
      </w:r>
    </w:p>
    <w:p w14:paraId="0FB25C3A" w14:textId="77777777" w:rsidR="00B56B35" w:rsidRPr="00396754" w:rsidRDefault="00B56B35" w:rsidP="00835009">
      <w:pPr>
        <w:spacing w:after="0" w:line="360" w:lineRule="auto"/>
        <w:ind w:left="990" w:firstLine="426"/>
        <w:rPr>
          <w:rFonts w:ascii="Arial" w:hAnsi="Arial" w:cs="Arial"/>
          <w:b/>
          <w:sz w:val="20"/>
          <w:szCs w:val="20"/>
        </w:rPr>
      </w:pPr>
    </w:p>
    <w:p w14:paraId="693562C3" w14:textId="77777777" w:rsidR="00E513D6" w:rsidRPr="00396754" w:rsidRDefault="00E513D6" w:rsidP="00E513D6">
      <w:pPr>
        <w:spacing w:after="0" w:line="360" w:lineRule="auto"/>
        <w:jc w:val="center"/>
        <w:rPr>
          <w:rFonts w:ascii="Arial" w:hAnsi="Arial" w:cs="Arial"/>
          <w:b/>
          <w:sz w:val="20"/>
          <w:szCs w:val="20"/>
        </w:rPr>
      </w:pPr>
      <w:r w:rsidRPr="00396754">
        <w:rPr>
          <w:rFonts w:ascii="Arial" w:hAnsi="Arial" w:cs="Arial"/>
          <w:b/>
          <w:sz w:val="20"/>
          <w:szCs w:val="20"/>
        </w:rPr>
        <w:t>________________________________________________</w:t>
      </w:r>
    </w:p>
    <w:p w14:paraId="401ABD03" w14:textId="77777777" w:rsidR="00E513D6" w:rsidRPr="00396754" w:rsidRDefault="00E513D6" w:rsidP="00E513D6">
      <w:pPr>
        <w:pStyle w:val="Ttulo1"/>
        <w:spacing w:before="0" w:line="240" w:lineRule="auto"/>
        <w:jc w:val="center"/>
        <w:rPr>
          <w:rFonts w:ascii="Arial" w:hAnsi="Arial" w:cs="Arial"/>
          <w:color w:val="auto"/>
          <w:sz w:val="20"/>
          <w:szCs w:val="20"/>
        </w:rPr>
      </w:pPr>
      <w:r>
        <w:rPr>
          <w:rFonts w:ascii="Arial" w:hAnsi="Arial" w:cs="Arial"/>
          <w:color w:val="auto"/>
          <w:sz w:val="20"/>
          <w:szCs w:val="20"/>
        </w:rPr>
        <w:t>LUIZENIL MONTEIRO LEMES</w:t>
      </w:r>
    </w:p>
    <w:p w14:paraId="5CD204B0" w14:textId="77777777" w:rsidR="00E513D6" w:rsidRPr="00396754" w:rsidRDefault="00E513D6" w:rsidP="00E513D6">
      <w:pPr>
        <w:pStyle w:val="Ttulo1"/>
        <w:spacing w:before="0" w:line="240" w:lineRule="auto"/>
        <w:jc w:val="center"/>
        <w:rPr>
          <w:rFonts w:ascii="Arial" w:hAnsi="Arial" w:cs="Arial"/>
          <w:b w:val="0"/>
          <w:i/>
          <w:color w:val="auto"/>
          <w:sz w:val="20"/>
          <w:szCs w:val="20"/>
        </w:rPr>
      </w:pPr>
      <w:r w:rsidRPr="00396754">
        <w:rPr>
          <w:rFonts w:ascii="Arial" w:hAnsi="Arial" w:cs="Arial"/>
          <w:b w:val="0"/>
          <w:i/>
          <w:color w:val="auto"/>
          <w:sz w:val="20"/>
          <w:szCs w:val="20"/>
        </w:rPr>
        <w:t>Engenheiro Civil</w:t>
      </w:r>
    </w:p>
    <w:p w14:paraId="000AC3A9" w14:textId="77777777" w:rsidR="00E513D6" w:rsidRPr="00396754" w:rsidRDefault="00E513D6" w:rsidP="00E513D6">
      <w:pPr>
        <w:jc w:val="center"/>
        <w:rPr>
          <w:rFonts w:ascii="Arial" w:hAnsi="Arial" w:cs="Arial"/>
        </w:rPr>
      </w:pPr>
      <w:r w:rsidRPr="00396754">
        <w:rPr>
          <w:rFonts w:ascii="Arial" w:hAnsi="Arial" w:cs="Arial"/>
          <w:i/>
          <w:sz w:val="20"/>
          <w:szCs w:val="20"/>
        </w:rPr>
        <w:t>CREA</w:t>
      </w:r>
      <w:r>
        <w:rPr>
          <w:rFonts w:ascii="Arial" w:hAnsi="Arial" w:cs="Arial"/>
          <w:i/>
          <w:sz w:val="20"/>
          <w:szCs w:val="20"/>
        </w:rPr>
        <w:t xml:space="preserve"> MT 10679</w:t>
      </w:r>
      <w:bookmarkStart w:id="2" w:name="_GoBack"/>
      <w:bookmarkEnd w:id="2"/>
    </w:p>
    <w:sectPr w:rsidR="00E513D6" w:rsidRPr="00396754" w:rsidSect="001F0D66">
      <w:headerReference w:type="even" r:id="rId9"/>
      <w:headerReference w:type="default" r:id="rId10"/>
      <w:footerReference w:type="default" r:id="rId11"/>
      <w:headerReference w:type="first" r:id="rId12"/>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0E7AF" w14:textId="77777777" w:rsidR="00E64991" w:rsidRDefault="00E64991">
      <w:pPr>
        <w:spacing w:after="0" w:line="240" w:lineRule="auto"/>
      </w:pPr>
      <w:r>
        <w:separator/>
      </w:r>
    </w:p>
  </w:endnote>
  <w:endnote w:type="continuationSeparator" w:id="0">
    <w:p w14:paraId="2392C657" w14:textId="77777777" w:rsidR="00E64991" w:rsidRDefault="00E649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D4822" w14:textId="77777777" w:rsidR="00F03E25" w:rsidRDefault="00F03E25" w:rsidP="005F349E">
    <w:pPr>
      <w:pStyle w:val="Rodap"/>
      <w:jc w:val="center"/>
      <w:rPr>
        <w:b/>
        <w:i/>
        <w:sz w:val="16"/>
        <w:szCs w:val="16"/>
      </w:rPr>
    </w:pPr>
    <w:r>
      <w:rPr>
        <w:noProof/>
      </w:rPr>
      <mc:AlternateContent>
        <mc:Choice Requires="wpg">
          <w:drawing>
            <wp:inline distT="0" distB="0" distL="0" distR="0" wp14:anchorId="7A80EA72" wp14:editId="3EAF18EE">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64871" w14:textId="0028049A" w:rsidR="00F03E25" w:rsidRDefault="00F03E25" w:rsidP="005F349E">
                            <w:pPr>
                              <w:jc w:val="center"/>
                            </w:pPr>
                            <w:r>
                              <w:fldChar w:fldCharType="begin"/>
                            </w:r>
                            <w:r>
                              <w:instrText xml:space="preserve"> PAGE    \* MERGEFORMAT </w:instrText>
                            </w:r>
                            <w:r>
                              <w:fldChar w:fldCharType="separate"/>
                            </w:r>
                            <w:r w:rsidR="00D96725" w:rsidRPr="00D96725">
                              <w:rPr>
                                <w:i/>
                                <w:noProof/>
                                <w:sz w:val="18"/>
                                <w:szCs w:val="18"/>
                              </w:rPr>
                              <w:t>7</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w14:anchorId="7A80EA72" id="Grupo 15" o:spid="_x0000_s1028"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9"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2EB64871" w14:textId="0028049A" w:rsidR="00F03E25" w:rsidRDefault="00F03E25" w:rsidP="005F349E">
                      <w:pPr>
                        <w:jc w:val="center"/>
                      </w:pPr>
                      <w:r>
                        <w:fldChar w:fldCharType="begin"/>
                      </w:r>
                      <w:r>
                        <w:instrText xml:space="preserve"> PAGE    \* MERGEFORMAT </w:instrText>
                      </w:r>
                      <w:r>
                        <w:fldChar w:fldCharType="separate"/>
                      </w:r>
                      <w:r w:rsidR="00D96725" w:rsidRPr="00D96725">
                        <w:rPr>
                          <w:i/>
                          <w:noProof/>
                          <w:sz w:val="18"/>
                          <w:szCs w:val="18"/>
                        </w:rPr>
                        <w:t>7</w:t>
                      </w:r>
                      <w:r>
                        <w:fldChar w:fldCharType="end"/>
                      </w:r>
                    </w:p>
                  </w:txbxContent>
                </v:textbox>
              </v:shape>
              <v:group id="Group 9" o:spid="_x0000_s1030"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1"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2"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3"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14:paraId="2205EA00" w14:textId="77777777"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14:paraId="57EEB866" w14:textId="77777777" w:rsidR="00F03E25" w:rsidRPr="005F349E" w:rsidRDefault="00613A43" w:rsidP="00613A43">
    <w:pPr>
      <w:pStyle w:val="Rodap"/>
      <w:spacing w:line="276" w:lineRule="auto"/>
      <w:ind w:left="-709" w:right="-568"/>
      <w:jc w:val="center"/>
      <w:rPr>
        <w:rFonts w:ascii="Arial" w:hAnsi="Arial" w:cs="Arial"/>
        <w:color w:val="244061"/>
        <w:sz w:val="18"/>
        <w:szCs w:val="18"/>
      </w:rPr>
    </w:pPr>
    <w:r>
      <w:rPr>
        <w:rFonts w:ascii="Arial" w:hAnsi="Arial" w:cs="Arial"/>
        <w:color w:val="244061"/>
        <w:sz w:val="18"/>
        <w:szCs w:val="18"/>
      </w:rPr>
      <w:t>Rua Miraguaí, 228</w:t>
    </w:r>
    <w:r w:rsidRPr="005F349E">
      <w:rPr>
        <w:rFonts w:ascii="Arial" w:hAnsi="Arial" w:cs="Arial"/>
        <w:color w:val="244061"/>
        <w:sz w:val="18"/>
        <w:szCs w:val="18"/>
      </w:rPr>
      <w:t xml:space="preserve"> – </w:t>
    </w:r>
    <w:r>
      <w:rPr>
        <w:rFonts w:ascii="Arial" w:hAnsi="Arial" w:cs="Arial"/>
        <w:color w:val="244061"/>
        <w:sz w:val="18"/>
        <w:szCs w:val="18"/>
      </w:rPr>
      <w:t>Fone/Fax: (66) 3478-1200</w:t>
    </w:r>
    <w:r w:rsidRPr="005F349E">
      <w:rPr>
        <w:rFonts w:ascii="Arial" w:hAnsi="Arial" w:cs="Arial"/>
        <w:color w:val="244061"/>
        <w:sz w:val="18"/>
        <w:szCs w:val="18"/>
      </w:rPr>
      <w:t xml:space="preserve"> – CEP: 78.</w:t>
    </w:r>
    <w:r>
      <w:rPr>
        <w:rFonts w:ascii="Arial" w:hAnsi="Arial" w:cs="Arial"/>
        <w:color w:val="244061"/>
        <w:sz w:val="18"/>
        <w:szCs w:val="18"/>
      </w:rPr>
      <w:t>640.000</w:t>
    </w:r>
    <w:r w:rsidRPr="005F349E">
      <w:rPr>
        <w:rFonts w:ascii="Arial" w:hAnsi="Arial" w:cs="Arial"/>
        <w:color w:val="244061"/>
        <w:sz w:val="18"/>
        <w:szCs w:val="18"/>
      </w:rPr>
      <w:t xml:space="preserve"> – C</w:t>
    </w:r>
    <w:r>
      <w:rPr>
        <w:rFonts w:ascii="Arial" w:hAnsi="Arial" w:cs="Arial"/>
        <w:color w:val="244061"/>
        <w:sz w:val="18"/>
        <w:szCs w:val="18"/>
      </w:rPr>
      <w:t>anarana – Mato Grosso</w:t>
    </w:r>
  </w:p>
  <w:p w14:paraId="7C24F5F2" w14:textId="77777777"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29981" w14:textId="77777777" w:rsidR="00E64991" w:rsidRDefault="00E64991">
      <w:pPr>
        <w:spacing w:after="0" w:line="240" w:lineRule="auto"/>
      </w:pPr>
      <w:r>
        <w:separator/>
      </w:r>
    </w:p>
  </w:footnote>
  <w:footnote w:type="continuationSeparator" w:id="0">
    <w:p w14:paraId="6348E78D" w14:textId="77777777" w:rsidR="00E64991" w:rsidRDefault="00E649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99C0D" w14:textId="77777777" w:rsidR="00F03E25" w:rsidRDefault="00E64991">
    <w:pPr>
      <w:pStyle w:val="Cabealho"/>
    </w:pPr>
    <w:r>
      <w:rPr>
        <w:noProof/>
      </w:rPr>
      <w:pict w14:anchorId="4DA48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3AEE2FC2">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620E8CB7">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25F4D" w14:textId="77777777" w:rsidR="00F03E25" w:rsidRDefault="00F03E25">
    <w:pPr>
      <w:pStyle w:val="Cabealho"/>
    </w:pP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9AC93" w14:textId="77777777" w:rsidR="00F03E25" w:rsidRPr="00CC4890" w:rsidRDefault="00F03E25" w:rsidP="008D23AA">
                          <w:pPr>
                            <w:contextualSpacing/>
                            <w:jc w:val="center"/>
                            <w:rPr>
                              <w:rFonts w:ascii="Arial MT" w:hAnsi="Arial MT"/>
                              <w:color w:val="002060"/>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FD04399" id="_x0000_t202" coordsize="21600,21600" o:spt="202" path="m,l,21600r21600,l21600,xe">
              <v:stroke joinstyle="miter"/>
              <v:path gradientshapeok="t" o:connecttype="rect"/>
            </v:shapetype>
            <v:shape id="Text Box 2" o:spid="_x0000_s1027"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" filled="f" stroked="f">
              <v:textbox style="mso-fit-shape-to-text:t">
                <w:txbxContent>
                  <w:p w14:paraId="3119AC93" w14:textId="77777777" w:rsidR="00F03E25" w:rsidRPr="00CC4890" w:rsidRDefault="00F03E25" w:rsidP="008D23AA">
                    <w:pPr>
                      <w:contextualSpacing/>
                      <w:jc w:val="center"/>
                      <w:rPr>
                        <w:rFonts w:ascii="Arial MT" w:hAnsi="Arial MT"/>
                        <w:color w:val="002060"/>
                      </w:rPr>
                    </w:pPr>
                  </w:p>
                </w:txbxContent>
              </v:textbox>
            </v:shape>
          </w:pict>
        </mc:Fallback>
      </mc:AlternateContent>
    </w:r>
  </w:p>
  <w:p w14:paraId="40FE6110" w14:textId="77777777" w:rsidR="00F03E25" w:rsidRDefault="00F03E25" w:rsidP="008D23AA">
    <w:pPr>
      <w:pStyle w:val="Cabealho"/>
      <w:jc w:val="center"/>
    </w:pPr>
  </w:p>
  <w:p w14:paraId="79DE7E99" w14:textId="77777777" w:rsidR="00F03E25" w:rsidRDefault="00383CFF" w:rsidP="00383CFF">
    <w:pPr>
      <w:pStyle w:val="Cabealho"/>
    </w:pPr>
    <w:r w:rsidRPr="003D3800">
      <w:rPr>
        <w:noProof/>
      </w:rPr>
      <w:drawing>
        <wp:inline distT="0" distB="0" distL="0" distR="0" wp14:anchorId="12507997" wp14:editId="34555459">
          <wp:extent cx="5610225" cy="828675"/>
          <wp:effectExtent l="0" t="0" r="9525"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225" cy="828675"/>
                  </a:xfrm>
                  <a:prstGeom prst="rect">
                    <a:avLst/>
                  </a:prstGeom>
                  <a:noFill/>
                  <a:ln>
                    <a:noFill/>
                  </a:ln>
                </pic:spPr>
              </pic:pic>
            </a:graphicData>
          </a:graphic>
        </wp:inline>
      </w:drawing>
    </w:r>
  </w:p>
  <w:p w14:paraId="67ABA0FA" w14:textId="77777777" w:rsidR="00F03E25" w:rsidRPr="009918C3" w:rsidRDefault="00F03E25" w:rsidP="008D23AA">
    <w:pPr>
      <w:pStyle w:val="Rodap"/>
      <w:ind w:left="-1134" w:right="-567"/>
      <w:contextualSpacing/>
      <w:jc w:val="right"/>
      <w:rPr>
        <w:rFonts w:ascii="Arial" w:hAnsi="Arial" w:cs="Arial"/>
        <w:color w:val="244061"/>
        <w:sz w:val="20"/>
        <w:szCs w:val="16"/>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CC4EE4" w14:textId="77777777" w:rsidR="00F03E25" w:rsidRDefault="00E64991">
    <w:pPr>
      <w:pStyle w:val="Cabealho"/>
    </w:pPr>
    <w:r>
      <w:rPr>
        <w:noProof/>
      </w:rPr>
      <w:pict w14:anchorId="53FB5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7621272E">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w14:anchorId="37DAD858">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3"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21"/>
  </w:num>
  <w:num w:numId="4">
    <w:abstractNumId w:val="27"/>
  </w:num>
  <w:num w:numId="5">
    <w:abstractNumId w:val="18"/>
  </w:num>
  <w:num w:numId="6">
    <w:abstractNumId w:val="12"/>
  </w:num>
  <w:num w:numId="7">
    <w:abstractNumId w:val="30"/>
  </w:num>
  <w:num w:numId="8">
    <w:abstractNumId w:val="28"/>
  </w:num>
  <w:num w:numId="9">
    <w:abstractNumId w:val="1"/>
  </w:num>
  <w:num w:numId="10">
    <w:abstractNumId w:val="9"/>
  </w:num>
  <w:num w:numId="11">
    <w:abstractNumId w:val="24"/>
  </w:num>
  <w:num w:numId="12">
    <w:abstractNumId w:val="15"/>
  </w:num>
  <w:num w:numId="13">
    <w:abstractNumId w:val="26"/>
  </w:num>
  <w:num w:numId="14">
    <w:abstractNumId w:val="6"/>
  </w:num>
  <w:num w:numId="15">
    <w:abstractNumId w:val="19"/>
  </w:num>
  <w:num w:numId="16">
    <w:abstractNumId w:val="16"/>
  </w:num>
  <w:num w:numId="17">
    <w:abstractNumId w:val="13"/>
  </w:num>
  <w:num w:numId="18">
    <w:abstractNumId w:val="14"/>
  </w:num>
  <w:num w:numId="19">
    <w:abstractNumId w:val="0"/>
  </w:num>
  <w:num w:numId="20">
    <w:abstractNumId w:val="22"/>
  </w:num>
  <w:num w:numId="21">
    <w:abstractNumId w:val="2"/>
  </w:num>
  <w:num w:numId="22">
    <w:abstractNumId w:val="3"/>
  </w:num>
  <w:num w:numId="23">
    <w:abstractNumId w:val="17"/>
  </w:num>
  <w:num w:numId="24">
    <w:abstractNumId w:val="10"/>
  </w:num>
  <w:num w:numId="25">
    <w:abstractNumId w:val="31"/>
  </w:num>
  <w:num w:numId="26">
    <w:abstractNumId w:val="8"/>
  </w:num>
  <w:num w:numId="27">
    <w:abstractNumId w:val="20"/>
  </w:num>
  <w:num w:numId="28">
    <w:abstractNumId w:val="29"/>
  </w:num>
  <w:num w:numId="29">
    <w:abstractNumId w:val="25"/>
  </w:num>
  <w:num w:numId="30">
    <w:abstractNumId w:val="11"/>
  </w:num>
  <w:num w:numId="31">
    <w:abstractNumId w:val="5"/>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BA0"/>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3CFF"/>
    <w:rsid w:val="0038507A"/>
    <w:rsid w:val="00385347"/>
    <w:rsid w:val="00391DE2"/>
    <w:rsid w:val="00396754"/>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4793F"/>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13A43"/>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2C20"/>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32B4"/>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6E75"/>
    <w:rsid w:val="009777F2"/>
    <w:rsid w:val="0098693B"/>
    <w:rsid w:val="009878E1"/>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47C50"/>
    <w:rsid w:val="00A73B3D"/>
    <w:rsid w:val="00A822E3"/>
    <w:rsid w:val="00A860ED"/>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15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6725"/>
    <w:rsid w:val="00D979EE"/>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513D6"/>
    <w:rsid w:val="00E60710"/>
    <w:rsid w:val="00E60736"/>
    <w:rsid w:val="00E63840"/>
    <w:rsid w:val="00E64991"/>
    <w:rsid w:val="00E8289C"/>
    <w:rsid w:val="00E830C4"/>
    <w:rsid w:val="00E866F3"/>
    <w:rsid w:val="00E8681A"/>
    <w:rsid w:val="00E9136F"/>
    <w:rsid w:val="00E914DB"/>
    <w:rsid w:val="00EA2B0D"/>
    <w:rsid w:val="00EB12F0"/>
    <w:rsid w:val="00EB3790"/>
    <w:rsid w:val="00EB4157"/>
    <w:rsid w:val="00ED21A0"/>
    <w:rsid w:val="00ED6BF4"/>
    <w:rsid w:val="00EE1F94"/>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4891B78B"/>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8F625-DFF8-4D3C-B6FC-F38CF67F9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1518</Words>
  <Characters>8202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Higor Pavinato</cp:lastModifiedBy>
  <cp:revision>2</cp:revision>
  <cp:lastPrinted>2022-06-23T18:26:00Z</cp:lastPrinted>
  <dcterms:created xsi:type="dcterms:W3CDTF">2023-06-21T08:02:00Z</dcterms:created>
  <dcterms:modified xsi:type="dcterms:W3CDTF">2023-06-21T08:02:00Z</dcterms:modified>
</cp:coreProperties>
</file>